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46E4" w14:textId="77777777" w:rsidR="00762BEF" w:rsidRDefault="00762BEF" w:rsidP="00762BEF">
      <w:pPr>
        <w:pStyle w:val="FormName"/>
        <w:tabs>
          <w:tab w:val="left" w:pos="1560"/>
          <w:tab w:val="right" w:pos="10772"/>
        </w:tabs>
        <w:spacing w:line="276" w:lineRule="auto"/>
        <w:jc w:val="left"/>
        <w:rPr>
          <w:sz w:val="40"/>
          <w:szCs w:val="40"/>
        </w:rPr>
      </w:pPr>
      <w:r w:rsidRPr="00164068">
        <w:rPr>
          <w:sz w:val="40"/>
          <w:szCs w:val="40"/>
        </w:rPr>
        <w:t xml:space="preserve">Contractor Hazard </w:t>
      </w:r>
      <w:r>
        <w:rPr>
          <w:sz w:val="40"/>
          <w:szCs w:val="40"/>
        </w:rPr>
        <w:t>Identification and Control Guide</w:t>
      </w:r>
    </w:p>
    <w:p w14:paraId="62C2907D" w14:textId="7A1D7C55" w:rsidR="00762BEF" w:rsidRDefault="00762BEF" w:rsidP="00762BEF">
      <w:pPr>
        <w:pStyle w:val="BodyText"/>
        <w:spacing w:after="60"/>
        <w:ind w:left="284" w:right="199"/>
        <w:rPr>
          <w:rFonts w:cs="Arial"/>
          <w:b/>
          <w:i/>
          <w:sz w:val="20"/>
          <w:szCs w:val="22"/>
        </w:rPr>
      </w:pPr>
      <w:r w:rsidRPr="00164068">
        <w:rPr>
          <w:rFonts w:cs="Arial"/>
          <w:b/>
          <w:i/>
          <w:sz w:val="20"/>
          <w:szCs w:val="22"/>
        </w:rPr>
        <w:t>This table is provided as a guide only and is not intended to be an exhaustive list of hazards and risk controls.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97"/>
        <w:gridCol w:w="2985"/>
        <w:gridCol w:w="4918"/>
      </w:tblGrid>
      <w:tr w:rsidR="00706236" w14:paraId="0EF5B48F" w14:textId="77777777" w:rsidTr="00064B7C">
        <w:trPr>
          <w:tblHeader/>
        </w:trPr>
        <w:tc>
          <w:tcPr>
            <w:tcW w:w="1341" w:type="pct"/>
            <w:shd w:val="clear" w:color="auto" w:fill="004EA8"/>
            <w:vAlign w:val="center"/>
          </w:tcPr>
          <w:p w14:paraId="69065AF7" w14:textId="1AAF2C17" w:rsidR="00706236" w:rsidRDefault="00706236" w:rsidP="0033725F">
            <w:pPr>
              <w:pStyle w:val="BodyText"/>
              <w:spacing w:before="120" w:line="276" w:lineRule="auto"/>
              <w:ind w:right="198"/>
              <w:rPr>
                <w:rFonts w:cs="Arial"/>
                <w:bCs/>
                <w:iCs/>
                <w:szCs w:val="22"/>
              </w:rPr>
            </w:pPr>
            <w:r w:rsidRPr="00F665D2">
              <w:rPr>
                <w:rFonts w:cs="Arial"/>
                <w:color w:val="FFFFFF" w:themeColor="background1"/>
                <w:szCs w:val="22"/>
              </w:rPr>
              <w:t>Hazard</w:t>
            </w:r>
          </w:p>
        </w:tc>
        <w:tc>
          <w:tcPr>
            <w:tcW w:w="1382" w:type="pct"/>
            <w:shd w:val="clear" w:color="auto" w:fill="004EA8"/>
            <w:vAlign w:val="center"/>
          </w:tcPr>
          <w:p w14:paraId="33DC9664" w14:textId="4D3B2906" w:rsidR="00706236" w:rsidRDefault="00706236" w:rsidP="0033725F">
            <w:pPr>
              <w:pStyle w:val="BodyText"/>
              <w:spacing w:before="120" w:line="276" w:lineRule="auto"/>
              <w:ind w:right="198"/>
              <w:rPr>
                <w:rFonts w:cs="Arial"/>
                <w:bCs/>
                <w:iCs/>
                <w:szCs w:val="22"/>
              </w:rPr>
            </w:pPr>
            <w:r w:rsidRPr="00F665D2">
              <w:rPr>
                <w:rFonts w:cs="Arial"/>
                <w:color w:val="FFFFFF" w:themeColor="background1"/>
                <w:szCs w:val="22"/>
              </w:rPr>
              <w:t>Possible Cause</w:t>
            </w:r>
          </w:p>
        </w:tc>
        <w:tc>
          <w:tcPr>
            <w:tcW w:w="2277" w:type="pct"/>
            <w:shd w:val="clear" w:color="auto" w:fill="004EA8"/>
          </w:tcPr>
          <w:p w14:paraId="308239F2" w14:textId="71A1ADA2" w:rsidR="00706236" w:rsidRDefault="00706236" w:rsidP="0033725F">
            <w:pPr>
              <w:pStyle w:val="BodyText"/>
              <w:spacing w:before="120" w:line="276" w:lineRule="auto"/>
              <w:ind w:right="198"/>
              <w:rPr>
                <w:rFonts w:cs="Arial"/>
                <w:bCs/>
                <w:iCs/>
                <w:szCs w:val="22"/>
              </w:rPr>
            </w:pPr>
            <w:r w:rsidRPr="00F665D2">
              <w:rPr>
                <w:rFonts w:cs="Arial"/>
                <w:color w:val="FFFFFF" w:themeColor="background1"/>
                <w:szCs w:val="22"/>
              </w:rPr>
              <w:t>Suggested Risk Control Measure</w:t>
            </w:r>
          </w:p>
        </w:tc>
      </w:tr>
      <w:tr w:rsidR="0033725F" w14:paraId="203E1290" w14:textId="77777777" w:rsidTr="00064B7C">
        <w:tc>
          <w:tcPr>
            <w:tcW w:w="1341" w:type="pct"/>
            <w:shd w:val="clear" w:color="auto" w:fill="FFFFFF" w:themeFill="background1"/>
            <w:vAlign w:val="center"/>
          </w:tcPr>
          <w:p w14:paraId="031C9BE8" w14:textId="1538AC32" w:rsidR="00706236" w:rsidRPr="00435387" w:rsidRDefault="00706236" w:rsidP="004901C4">
            <w:pPr>
              <w:pStyle w:val="BodyText"/>
              <w:spacing w:before="80" w:after="80" w:line="276" w:lineRule="auto"/>
              <w:ind w:right="199"/>
              <w:rPr>
                <w:rFonts w:cs="Arial"/>
                <w:b/>
                <w:bCs/>
                <w:iCs/>
                <w:szCs w:val="22"/>
              </w:rPr>
            </w:pPr>
            <w:r w:rsidRPr="00435387">
              <w:rPr>
                <w:rFonts w:cs="Arial"/>
                <w:b/>
                <w:bCs/>
                <w:szCs w:val="22"/>
              </w:rPr>
              <w:t xml:space="preserve">Asbestos </w:t>
            </w:r>
            <w:r w:rsidR="0033725F" w:rsidRPr="00435387">
              <w:rPr>
                <w:rFonts w:cs="Arial"/>
                <w:b/>
                <w:bCs/>
                <w:szCs w:val="22"/>
              </w:rPr>
              <w:t xml:space="preserve">– Exposure to Asbestos </w:t>
            </w:r>
            <w:r w:rsidRPr="00435387">
              <w:rPr>
                <w:rFonts w:cs="Arial"/>
                <w:b/>
                <w:bCs/>
                <w:szCs w:val="22"/>
              </w:rPr>
              <w:t>Containing Materials (ACM)</w:t>
            </w: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14:paraId="7B95D178" w14:textId="49D158A7" w:rsidR="00706236" w:rsidRDefault="00706236" w:rsidP="004901C4">
            <w:pPr>
              <w:pStyle w:val="BodyText"/>
              <w:spacing w:before="80" w:after="80" w:line="276" w:lineRule="auto"/>
              <w:ind w:right="199"/>
              <w:rPr>
                <w:rFonts w:cs="Arial"/>
                <w:bCs/>
                <w:iCs/>
                <w:szCs w:val="22"/>
              </w:rPr>
            </w:pPr>
            <w:r w:rsidRPr="003E46B3">
              <w:rPr>
                <w:rFonts w:cs="Arial"/>
              </w:rPr>
              <w:t>Accidental disturbance or removal of ACM.</w:t>
            </w:r>
          </w:p>
        </w:tc>
        <w:tc>
          <w:tcPr>
            <w:tcW w:w="2277" w:type="pct"/>
            <w:shd w:val="clear" w:color="auto" w:fill="FFFFFF" w:themeFill="background1"/>
          </w:tcPr>
          <w:p w14:paraId="7F42D954" w14:textId="77777777" w:rsidR="00706236" w:rsidRPr="00164068" w:rsidRDefault="00706236" w:rsidP="00064B7C">
            <w:pPr>
              <w:pStyle w:val="ListParagraph"/>
              <w:numPr>
                <w:ilvl w:val="0"/>
                <w:numId w:val="36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</w:rPr>
            </w:pPr>
            <w:r w:rsidRPr="00164068">
              <w:rPr>
                <w:rFonts w:ascii="Arial" w:hAnsi="Arial" w:cs="Arial"/>
                <w:b/>
              </w:rPr>
              <w:t>Asbestos Containing Materials (ACM) are to be removed outside school hours. No Department employees, volunteer</w:t>
            </w:r>
            <w:r>
              <w:rPr>
                <w:rFonts w:ascii="Arial" w:hAnsi="Arial" w:cs="Arial"/>
                <w:b/>
              </w:rPr>
              <w:t>s</w:t>
            </w:r>
            <w:r w:rsidRPr="00164068">
              <w:rPr>
                <w:rFonts w:ascii="Arial" w:hAnsi="Arial" w:cs="Arial"/>
                <w:b/>
              </w:rPr>
              <w:t xml:space="preserve">, </w:t>
            </w:r>
            <w:proofErr w:type="gramStart"/>
            <w:r w:rsidRPr="00164068">
              <w:rPr>
                <w:rFonts w:ascii="Arial" w:hAnsi="Arial" w:cs="Arial"/>
                <w:b/>
              </w:rPr>
              <w:t>students</w:t>
            </w:r>
            <w:proofErr w:type="gramEnd"/>
            <w:r w:rsidRPr="00164068">
              <w:rPr>
                <w:rFonts w:ascii="Arial" w:hAnsi="Arial" w:cs="Arial"/>
                <w:b/>
              </w:rPr>
              <w:t xml:space="preserve"> or visitors are to be on site.</w:t>
            </w:r>
          </w:p>
          <w:p w14:paraId="4298637A" w14:textId="77777777" w:rsidR="00706236" w:rsidRPr="00BA1904" w:rsidRDefault="00706236" w:rsidP="004901C4">
            <w:pPr>
              <w:numPr>
                <w:ilvl w:val="0"/>
                <w:numId w:val="36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sz w:val="22"/>
                <w:szCs w:val="22"/>
              </w:rPr>
              <w:t>the Asbestos Reinstatement and Preventative Maintenance Call Centre for support and advice</w:t>
            </w:r>
          </w:p>
          <w:p w14:paraId="6B2D11D0" w14:textId="77777777" w:rsidR="00706236" w:rsidRPr="00BA1904" w:rsidRDefault="00706236" w:rsidP="004901C4">
            <w:pPr>
              <w:numPr>
                <w:ilvl w:val="0"/>
                <w:numId w:val="36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Division 5 Asbestos Audit has been conducted and the report is readily accessible</w:t>
            </w:r>
          </w:p>
          <w:p w14:paraId="3B11583E" w14:textId="77777777" w:rsidR="00706236" w:rsidRPr="00BA1904" w:rsidRDefault="00706236" w:rsidP="004901C4">
            <w:pPr>
              <w:numPr>
                <w:ilvl w:val="0"/>
                <w:numId w:val="36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An Asbestos Register is available</w:t>
            </w:r>
          </w:p>
          <w:p w14:paraId="237309C8" w14:textId="77777777" w:rsidR="00706236" w:rsidRPr="00BA1904" w:rsidRDefault="00706236" w:rsidP="004901C4">
            <w:pPr>
              <w:numPr>
                <w:ilvl w:val="0"/>
                <w:numId w:val="36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Asbestos Management Plan </w:t>
            </w:r>
            <w:r>
              <w:rPr>
                <w:rFonts w:ascii="Arial" w:hAnsi="Arial" w:cs="Arial"/>
                <w:sz w:val="22"/>
                <w:szCs w:val="22"/>
              </w:rPr>
              <w:t xml:space="preserve">has been </w:t>
            </w:r>
            <w:r w:rsidRPr="00BA1904">
              <w:rPr>
                <w:rFonts w:ascii="Arial" w:hAnsi="Arial" w:cs="Arial"/>
                <w:sz w:val="22"/>
                <w:szCs w:val="22"/>
              </w:rPr>
              <w:t>developed and implemented</w:t>
            </w:r>
          </w:p>
          <w:p w14:paraId="0F4B0D88" w14:textId="77777777" w:rsidR="00706236" w:rsidRDefault="00706236" w:rsidP="004901C4">
            <w:pPr>
              <w:numPr>
                <w:ilvl w:val="0"/>
                <w:numId w:val="36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Buildings where ACM has been identified have been labelled and label inspected</w:t>
            </w:r>
          </w:p>
          <w:p w14:paraId="4D52E602" w14:textId="77777777" w:rsidR="00706236" w:rsidRPr="00BA1904" w:rsidRDefault="00706236" w:rsidP="004901C4">
            <w:pPr>
              <w:numPr>
                <w:ilvl w:val="0"/>
                <w:numId w:val="36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Division 6 Asbestos Audit Report conducted prior to works being carried out</w:t>
            </w:r>
          </w:p>
          <w:p w14:paraId="004EBF22" w14:textId="77777777" w:rsidR="00706236" w:rsidRDefault="00706236" w:rsidP="004901C4">
            <w:pPr>
              <w:numPr>
                <w:ilvl w:val="0"/>
                <w:numId w:val="36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contractors report to front office and are inducted</w:t>
            </w:r>
          </w:p>
          <w:p w14:paraId="68073E1C" w14:textId="77777777" w:rsidR="00706236" w:rsidRDefault="00706236" w:rsidP="004901C4">
            <w:pPr>
              <w:numPr>
                <w:ilvl w:val="0"/>
                <w:numId w:val="36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Area of disturbance or removal has been cordoned off to prevent access and exposure </w:t>
            </w:r>
          </w:p>
          <w:p w14:paraId="78E6B24E" w14:textId="77777777" w:rsidR="00706236" w:rsidRPr="00BA1904" w:rsidRDefault="00706236" w:rsidP="004901C4">
            <w:pPr>
              <w:numPr>
                <w:ilvl w:val="0"/>
                <w:numId w:val="36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 Class ‘A’ removalist has been engaged to conduct removal works</w:t>
            </w:r>
          </w:p>
          <w:p w14:paraId="45534569" w14:textId="77777777" w:rsidR="00706236" w:rsidRDefault="00706236" w:rsidP="004901C4">
            <w:pPr>
              <w:numPr>
                <w:ilvl w:val="0"/>
                <w:numId w:val="36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A1904">
              <w:rPr>
                <w:rFonts w:ascii="Arial" w:hAnsi="Arial" w:cs="Arial"/>
                <w:sz w:val="22"/>
                <w:szCs w:val="22"/>
              </w:rPr>
              <w:t>ccupational Hygienist has been engaged to conduct atmospheric monitoring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has completed the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asbestos removal completion form </w:t>
            </w:r>
            <w:r>
              <w:rPr>
                <w:rFonts w:ascii="Arial" w:hAnsi="Arial" w:cs="Arial"/>
                <w:sz w:val="22"/>
                <w:szCs w:val="22"/>
              </w:rPr>
              <w:t>in consultation with the principal or their delegate</w:t>
            </w:r>
          </w:p>
          <w:p w14:paraId="269A965A" w14:textId="77777777" w:rsidR="00706236" w:rsidRPr="00A31A59" w:rsidRDefault="00706236" w:rsidP="004901C4">
            <w:pPr>
              <w:numPr>
                <w:ilvl w:val="0"/>
                <w:numId w:val="36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Clearance certificate is provided and retained by workplace</w:t>
            </w:r>
          </w:p>
          <w:p w14:paraId="1386BFEF" w14:textId="77777777" w:rsidR="00706236" w:rsidRPr="00E517C8" w:rsidRDefault="00706236" w:rsidP="004901C4">
            <w:pPr>
              <w:numPr>
                <w:ilvl w:val="0"/>
                <w:numId w:val="36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Asbestos Removal Control Plan has been completed by the removalist</w:t>
            </w:r>
          </w:p>
          <w:p w14:paraId="337DE102" w14:textId="77777777" w:rsidR="00706236" w:rsidRPr="00BA1904" w:rsidRDefault="00706236" w:rsidP="004901C4">
            <w:pPr>
              <w:numPr>
                <w:ilvl w:val="0"/>
                <w:numId w:val="36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Weather conditions have been considered</w:t>
            </w:r>
          </w:p>
          <w:p w14:paraId="3D91DFA8" w14:textId="7F2DD181" w:rsidR="00706236" w:rsidRDefault="00706236" w:rsidP="004901C4">
            <w:pPr>
              <w:pStyle w:val="BodyText"/>
              <w:numPr>
                <w:ilvl w:val="0"/>
                <w:numId w:val="56"/>
              </w:numPr>
              <w:spacing w:before="80" w:after="80" w:line="276" w:lineRule="auto"/>
              <w:ind w:left="245" w:right="199" w:hanging="245"/>
              <w:rPr>
                <w:rFonts w:cs="Arial"/>
                <w:bCs/>
                <w:iCs/>
                <w:szCs w:val="22"/>
              </w:rPr>
            </w:pPr>
            <w:r w:rsidRPr="00BA1904">
              <w:rPr>
                <w:rFonts w:cs="Arial"/>
                <w:szCs w:val="22"/>
              </w:rPr>
              <w:lastRenderedPageBreak/>
              <w:t>Timeframes for works have been specified and communicated to all employees and school community</w:t>
            </w:r>
          </w:p>
        </w:tc>
      </w:tr>
      <w:tr w:rsidR="00064B7C" w14:paraId="0055E3EB" w14:textId="77777777" w:rsidTr="00064B7C">
        <w:tc>
          <w:tcPr>
            <w:tcW w:w="1341" w:type="pct"/>
            <w:vAlign w:val="center"/>
          </w:tcPr>
          <w:p w14:paraId="30C90EBE" w14:textId="0D4A331F" w:rsidR="00706236" w:rsidRPr="00BA1904" w:rsidRDefault="00706236" w:rsidP="004901C4">
            <w:pPr>
              <w:pStyle w:val="BodyText"/>
              <w:spacing w:before="80" w:after="80" w:line="276" w:lineRule="auto"/>
              <w:ind w:right="199"/>
              <w:rPr>
                <w:rFonts w:cs="Arial"/>
                <w:b/>
                <w:szCs w:val="22"/>
              </w:rPr>
            </w:pPr>
            <w:r w:rsidRPr="00712CA1">
              <w:rPr>
                <w:rFonts w:cs="Arial"/>
                <w:b/>
              </w:rPr>
              <w:lastRenderedPageBreak/>
              <w:t xml:space="preserve">Biological </w:t>
            </w:r>
            <w:r>
              <w:rPr>
                <w:rFonts w:cs="Arial"/>
                <w:b/>
              </w:rPr>
              <w:t>h</w:t>
            </w:r>
            <w:r w:rsidRPr="00712CA1">
              <w:rPr>
                <w:rFonts w:cs="Arial"/>
                <w:b/>
              </w:rPr>
              <w:t>azards</w:t>
            </w:r>
          </w:p>
        </w:tc>
        <w:tc>
          <w:tcPr>
            <w:tcW w:w="1382" w:type="pct"/>
            <w:vAlign w:val="center"/>
          </w:tcPr>
          <w:p w14:paraId="7297D612" w14:textId="77777777" w:rsidR="00706236" w:rsidRPr="004901C4" w:rsidRDefault="00706236" w:rsidP="004901C4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4901C4">
              <w:rPr>
                <w:rFonts w:ascii="Arial" w:hAnsi="Arial" w:cs="Arial"/>
              </w:rPr>
              <w:t>Needle stick injury</w:t>
            </w:r>
          </w:p>
          <w:p w14:paraId="727CFE4D" w14:textId="7B0E1E2C" w:rsidR="004901C4" w:rsidRPr="004901C4" w:rsidRDefault="00706236" w:rsidP="004901C4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4901C4">
              <w:rPr>
                <w:rFonts w:ascii="Arial" w:hAnsi="Arial" w:cs="Arial"/>
              </w:rPr>
              <w:t>Potential exposure to HIV, hepatitis</w:t>
            </w:r>
            <w:r w:rsidR="004901C4">
              <w:rPr>
                <w:rFonts w:ascii="Arial" w:hAnsi="Arial" w:cs="Arial"/>
              </w:rPr>
              <w:t>, COVID-19</w:t>
            </w:r>
          </w:p>
          <w:p w14:paraId="2C474FD7" w14:textId="46B6EBB3" w:rsidR="00706236" w:rsidRPr="004901C4" w:rsidRDefault="00706236" w:rsidP="004901C4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4901C4">
              <w:rPr>
                <w:rFonts w:ascii="Arial" w:hAnsi="Arial" w:cs="Arial"/>
              </w:rPr>
              <w:t>Potential exposure to Legionella bacteria</w:t>
            </w:r>
          </w:p>
        </w:tc>
        <w:tc>
          <w:tcPr>
            <w:tcW w:w="2277" w:type="pct"/>
          </w:tcPr>
          <w:p w14:paraId="5545B801" w14:textId="77777777" w:rsidR="00706236" w:rsidRPr="00BA1904" w:rsidRDefault="00706236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 xml:space="preserve">Provide appropriate </w:t>
            </w:r>
            <w:r>
              <w:rPr>
                <w:rFonts w:ascii="Arial" w:hAnsi="Arial" w:cs="Arial"/>
                <w:sz w:val="22"/>
                <w:szCs w:val="22"/>
              </w:rPr>
              <w:t xml:space="preserve">biological </w:t>
            </w:r>
            <w:r w:rsidRPr="00BA1904">
              <w:rPr>
                <w:rFonts w:ascii="Arial" w:hAnsi="Arial" w:cs="Arial"/>
                <w:sz w:val="22"/>
                <w:szCs w:val="22"/>
              </w:rPr>
              <w:t>waste disposal containers</w:t>
            </w:r>
          </w:p>
          <w:p w14:paraId="6EB0E649" w14:textId="77777777" w:rsidR="00706236" w:rsidRPr="00BA1904" w:rsidRDefault="00706236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PPE</w:t>
            </w:r>
            <w:r>
              <w:rPr>
                <w:rFonts w:ascii="Arial" w:hAnsi="Arial" w:cs="Arial"/>
                <w:sz w:val="22"/>
                <w:szCs w:val="22"/>
              </w:rPr>
              <w:t xml:space="preserve"> is available and used (e.g., eye protection, masks, gowns/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overalls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gloves</w:t>
            </w:r>
          </w:p>
          <w:p w14:paraId="137F7C41" w14:textId="67A88741" w:rsidR="00706236" w:rsidRDefault="00706236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 xml:space="preserve">Implement </w:t>
            </w:r>
            <w:r>
              <w:rPr>
                <w:rFonts w:ascii="Arial" w:hAnsi="Arial" w:cs="Arial"/>
                <w:sz w:val="22"/>
                <w:szCs w:val="22"/>
              </w:rPr>
              <w:t xml:space="preserve">infection </w:t>
            </w:r>
            <w:r w:rsidRPr="00BA1904">
              <w:rPr>
                <w:rFonts w:ascii="Arial" w:hAnsi="Arial" w:cs="Arial"/>
                <w:sz w:val="22"/>
                <w:szCs w:val="22"/>
              </w:rPr>
              <w:t>control procedures</w:t>
            </w:r>
          </w:p>
          <w:p w14:paraId="4759B08A" w14:textId="76763279" w:rsidR="004901C4" w:rsidRDefault="004901C4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Mandatory COVID-19 vaccinations</w:t>
            </w:r>
          </w:p>
          <w:p w14:paraId="1CCE754D" w14:textId="77777777" w:rsidR="00706236" w:rsidRDefault="00706236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Workplace to provide Cooling Tower Risk Management Plan to contractor</w:t>
            </w:r>
          </w:p>
          <w:p w14:paraId="46CEA327" w14:textId="3776BA7A" w:rsidR="00706236" w:rsidRPr="00164068" w:rsidRDefault="00706236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Cooling tower to be audited by a certified auditor</w:t>
            </w:r>
          </w:p>
        </w:tc>
      </w:tr>
      <w:tr w:rsidR="004901C4" w14:paraId="362A14D4" w14:textId="77777777" w:rsidTr="00064B7C">
        <w:tc>
          <w:tcPr>
            <w:tcW w:w="1341" w:type="pct"/>
            <w:vAlign w:val="center"/>
          </w:tcPr>
          <w:p w14:paraId="6821880C" w14:textId="77777777" w:rsidR="00BF79C1" w:rsidRDefault="00BF79C1" w:rsidP="004901C4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2CA1">
              <w:rPr>
                <w:rFonts w:ascii="Arial" w:hAnsi="Arial" w:cs="Arial"/>
                <w:b/>
                <w:sz w:val="22"/>
              </w:rPr>
              <w:t xml:space="preserve">Caught </w:t>
            </w:r>
            <w:r>
              <w:rPr>
                <w:rFonts w:ascii="Arial" w:hAnsi="Arial" w:cs="Arial"/>
                <w:b/>
                <w:sz w:val="22"/>
              </w:rPr>
              <w:t>b</w:t>
            </w:r>
            <w:r w:rsidRPr="00712CA1">
              <w:rPr>
                <w:rFonts w:ascii="Arial" w:hAnsi="Arial" w:cs="Arial"/>
                <w:b/>
                <w:sz w:val="22"/>
              </w:rPr>
              <w:t>etween</w:t>
            </w:r>
          </w:p>
        </w:tc>
        <w:tc>
          <w:tcPr>
            <w:tcW w:w="1382" w:type="pct"/>
            <w:vAlign w:val="center"/>
          </w:tcPr>
          <w:p w14:paraId="696D20C7" w14:textId="77777777" w:rsidR="00BF79C1" w:rsidRPr="00BA1904" w:rsidRDefault="00BF79C1" w:rsidP="004901C4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Operating plant</w:t>
            </w:r>
          </w:p>
          <w:p w14:paraId="1A8F6C21" w14:textId="77777777" w:rsidR="00BF79C1" w:rsidRPr="00BA1904" w:rsidRDefault="00BF79C1" w:rsidP="004901C4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Moving plant</w:t>
            </w:r>
          </w:p>
          <w:p w14:paraId="0B33EECE" w14:textId="77777777" w:rsidR="00BF79C1" w:rsidRPr="00BA1904" w:rsidRDefault="00BF79C1" w:rsidP="004901C4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Moving loads</w:t>
            </w:r>
          </w:p>
          <w:p w14:paraId="625D0CE1" w14:textId="77777777" w:rsidR="00BF79C1" w:rsidRPr="00BA1904" w:rsidRDefault="00BF79C1" w:rsidP="004901C4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Loads tipping or swinging</w:t>
            </w:r>
          </w:p>
          <w:p w14:paraId="26C40ED9" w14:textId="77777777" w:rsidR="00BF79C1" w:rsidRPr="00BA1904" w:rsidRDefault="00BF79C1" w:rsidP="004901C4">
            <w:pPr>
              <w:pStyle w:val="ListParagraph"/>
              <w:numPr>
                <w:ilvl w:val="0"/>
                <w:numId w:val="4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Materials being positioned</w:t>
            </w:r>
          </w:p>
        </w:tc>
        <w:tc>
          <w:tcPr>
            <w:tcW w:w="2277" w:type="pct"/>
          </w:tcPr>
          <w:p w14:paraId="4A7A5F04" w14:textId="77777777" w:rsidR="00BF79C1" w:rsidRPr="00BA1904" w:rsidRDefault="00BF79C1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Guarding of rotating plant and hand tools</w:t>
            </w:r>
          </w:p>
          <w:p w14:paraId="539C0188" w14:textId="77777777" w:rsidR="00BF79C1" w:rsidRPr="00BA1904" w:rsidRDefault="00BF79C1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Safe work procedures to be followed</w:t>
            </w:r>
          </w:p>
          <w:p w14:paraId="22F39985" w14:textId="77777777" w:rsidR="00BF79C1" w:rsidRPr="00BA1904" w:rsidRDefault="00BF79C1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Provide roll over cage protection</w:t>
            </w:r>
          </w:p>
          <w:p w14:paraId="7655585B" w14:textId="77777777" w:rsidR="00BF79C1" w:rsidRPr="00BA1904" w:rsidRDefault="00BF79C1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Pre-start daily safety inspection</w:t>
            </w:r>
          </w:p>
          <w:p w14:paraId="432BA17B" w14:textId="77777777" w:rsidR="00BF79C1" w:rsidRPr="00BA1904" w:rsidRDefault="00BF79C1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Personnel kept clear when operating plant</w:t>
            </w:r>
          </w:p>
          <w:p w14:paraId="7BDEC06D" w14:textId="77777777" w:rsidR="00BF79C1" w:rsidRPr="00BA1904" w:rsidRDefault="00BF79C1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Fit reverse alarms to plant and check operation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(including vehicles)</w:t>
            </w:r>
          </w:p>
          <w:p w14:paraId="2B890026" w14:textId="77777777" w:rsidR="00BF79C1" w:rsidRPr="00BA1904" w:rsidRDefault="00BF79C1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personnel kept clear during crane operations</w:t>
            </w:r>
          </w:p>
          <w:p w14:paraId="41D770AB" w14:textId="77777777" w:rsidR="00BF79C1" w:rsidRPr="00BA1904" w:rsidRDefault="00BF79C1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Load slings properly secured</w:t>
            </w:r>
          </w:p>
          <w:p w14:paraId="010A392D" w14:textId="77777777" w:rsidR="00BF79C1" w:rsidRDefault="00BF79C1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Safe Work Procedures (SWP) for moving heavy loads</w:t>
            </w:r>
          </w:p>
          <w:p w14:paraId="004019CA" w14:textId="77777777" w:rsidR="00BF79C1" w:rsidRPr="00BA1904" w:rsidRDefault="00BF79C1" w:rsidP="004901C4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a spotter when reversing</w:t>
            </w:r>
          </w:p>
        </w:tc>
      </w:tr>
      <w:tr w:rsidR="004901C4" w14:paraId="2E63EF2F" w14:textId="77777777" w:rsidTr="00064B7C">
        <w:tc>
          <w:tcPr>
            <w:tcW w:w="1341" w:type="pct"/>
            <w:vAlign w:val="center"/>
          </w:tcPr>
          <w:p w14:paraId="1FFE4FB6" w14:textId="77777777" w:rsidR="00435387" w:rsidRDefault="00435387" w:rsidP="004901C4">
            <w:pPr>
              <w:spacing w:before="80" w:after="8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Chemicals - </w:t>
            </w:r>
          </w:p>
          <w:p w14:paraId="7A44B056" w14:textId="77777777" w:rsidR="00435387" w:rsidRDefault="00435387" w:rsidP="004901C4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Contact with c</w:t>
            </w:r>
            <w:r w:rsidRPr="00712CA1">
              <w:rPr>
                <w:rFonts w:ascii="Arial" w:hAnsi="Arial" w:cs="Arial"/>
                <w:b/>
                <w:sz w:val="22"/>
              </w:rPr>
              <w:t>hemicals</w:t>
            </w:r>
          </w:p>
        </w:tc>
        <w:tc>
          <w:tcPr>
            <w:tcW w:w="1382" w:type="pct"/>
            <w:vAlign w:val="center"/>
          </w:tcPr>
          <w:p w14:paraId="382DCE6D" w14:textId="77777777" w:rsidR="00435387" w:rsidRPr="00BA1904" w:rsidRDefault="00435387" w:rsidP="004901C4">
            <w:pPr>
              <w:pStyle w:val="ListParagraph"/>
              <w:numPr>
                <w:ilvl w:val="0"/>
                <w:numId w:val="49"/>
              </w:numPr>
              <w:spacing w:before="80" w:after="80"/>
              <w:ind w:left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Incorrect handling procedures Lack of information</w:t>
            </w:r>
          </w:p>
          <w:p w14:paraId="5054F6C0" w14:textId="77777777" w:rsidR="00435387" w:rsidRPr="00BA1904" w:rsidRDefault="00435387" w:rsidP="004901C4">
            <w:pPr>
              <w:pStyle w:val="ListParagraph"/>
              <w:numPr>
                <w:ilvl w:val="0"/>
                <w:numId w:val="49"/>
              </w:numPr>
              <w:spacing w:before="80" w:after="80"/>
              <w:ind w:left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Not wearing appropriate PPE</w:t>
            </w:r>
          </w:p>
          <w:p w14:paraId="668B04B5" w14:textId="77777777" w:rsidR="00435387" w:rsidRPr="00BA1904" w:rsidRDefault="00435387" w:rsidP="004901C4">
            <w:pPr>
              <w:pStyle w:val="ListParagraph"/>
              <w:numPr>
                <w:ilvl w:val="0"/>
                <w:numId w:val="49"/>
              </w:numPr>
              <w:spacing w:before="80" w:after="80"/>
              <w:ind w:left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Incorrect storage</w:t>
            </w:r>
          </w:p>
          <w:p w14:paraId="7E406F3D" w14:textId="77777777" w:rsidR="00435387" w:rsidRPr="00BA1904" w:rsidRDefault="00435387" w:rsidP="004901C4">
            <w:pPr>
              <w:pStyle w:val="ListParagraph"/>
              <w:numPr>
                <w:ilvl w:val="0"/>
                <w:numId w:val="4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Elevated exposure levels</w:t>
            </w:r>
          </w:p>
        </w:tc>
        <w:tc>
          <w:tcPr>
            <w:tcW w:w="2277" w:type="pct"/>
          </w:tcPr>
          <w:p w14:paraId="08F86F0D" w14:textId="77777777" w:rsidR="00435387" w:rsidRPr="005E0FE9" w:rsidRDefault="00435387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Data Sheet (SDS) is readily available</w:t>
            </w:r>
          </w:p>
          <w:p w14:paraId="3DC8EAD0" w14:textId="77777777" w:rsidR="00435387" w:rsidRPr="00BA1904" w:rsidRDefault="00435387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/>
                <w:sz w:val="22"/>
                <w:szCs w:val="22"/>
              </w:rPr>
              <w:t>SDS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and assess risks</w:t>
            </w:r>
            <w:r>
              <w:rPr>
                <w:rFonts w:ascii="Arial" w:hAnsi="Arial" w:cs="Arial"/>
                <w:sz w:val="22"/>
                <w:szCs w:val="22"/>
              </w:rPr>
              <w:t xml:space="preserve"> in consultation with contractor</w:t>
            </w:r>
          </w:p>
          <w:p w14:paraId="5FE50407" w14:textId="77777777" w:rsidR="00435387" w:rsidRPr="00BA1904" w:rsidRDefault="00435387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personnel provided with appropriate PPE</w:t>
            </w:r>
          </w:p>
          <w:p w14:paraId="6FD871E8" w14:textId="77777777" w:rsidR="00435387" w:rsidRPr="00BA1904" w:rsidRDefault="00435387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Hazardous substances stored and labelled correctly</w:t>
            </w:r>
          </w:p>
          <w:p w14:paraId="5D96CAAA" w14:textId="77777777" w:rsidR="00435387" w:rsidRPr="00BA1904" w:rsidRDefault="00435387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Provide mechanical ventilation and extraction</w:t>
            </w:r>
          </w:p>
          <w:p w14:paraId="7CE9BF7C" w14:textId="77777777" w:rsidR="00435387" w:rsidRPr="00BA1904" w:rsidRDefault="00435387" w:rsidP="004901C4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Provision of spill kits or equipment to contain accidental spill</w:t>
            </w:r>
          </w:p>
        </w:tc>
      </w:tr>
      <w:tr w:rsidR="00BF79C1" w14:paraId="19934CBE" w14:textId="77777777" w:rsidTr="00064B7C">
        <w:tc>
          <w:tcPr>
            <w:tcW w:w="1341" w:type="pct"/>
            <w:shd w:val="clear" w:color="auto" w:fill="FFFFFF" w:themeFill="background1"/>
            <w:vAlign w:val="center"/>
          </w:tcPr>
          <w:p w14:paraId="4B164C9D" w14:textId="77777777" w:rsidR="00BF79C1" w:rsidRDefault="00BF79C1" w:rsidP="004901C4">
            <w:pPr>
              <w:pStyle w:val="BodyText"/>
              <w:spacing w:before="80" w:after="80" w:line="276" w:lineRule="auto"/>
              <w:ind w:right="199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 xml:space="preserve">Confined Spaces - </w:t>
            </w:r>
            <w:r w:rsidRPr="00BA1904">
              <w:rPr>
                <w:rFonts w:cs="Arial"/>
                <w:b/>
                <w:szCs w:val="22"/>
              </w:rPr>
              <w:t>Lack of oxygen</w:t>
            </w: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14:paraId="3185FB3A" w14:textId="77777777" w:rsidR="00BF79C1" w:rsidRDefault="00BF79C1" w:rsidP="004901C4">
            <w:pPr>
              <w:pStyle w:val="BodyText"/>
              <w:spacing w:before="80" w:after="80" w:line="276" w:lineRule="auto"/>
              <w:ind w:right="199"/>
              <w:rPr>
                <w:rFonts w:cs="Arial"/>
                <w:bCs/>
                <w:iCs/>
                <w:szCs w:val="22"/>
              </w:rPr>
            </w:pPr>
            <w:proofErr w:type="gramStart"/>
            <w:r w:rsidRPr="003E46B3">
              <w:rPr>
                <w:rFonts w:cs="Arial"/>
              </w:rPr>
              <w:t>Enter into</w:t>
            </w:r>
            <w:proofErr w:type="gramEnd"/>
            <w:r w:rsidRPr="003E46B3">
              <w:rPr>
                <w:rFonts w:cs="Arial"/>
              </w:rPr>
              <w:t xml:space="preserve"> a confined space</w:t>
            </w:r>
          </w:p>
        </w:tc>
        <w:tc>
          <w:tcPr>
            <w:tcW w:w="2277" w:type="pct"/>
            <w:shd w:val="clear" w:color="auto" w:fill="FFFFFF" w:themeFill="background1"/>
          </w:tcPr>
          <w:p w14:paraId="7C03B1E3" w14:textId="77777777" w:rsidR="00BF79C1" w:rsidRPr="00164068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  <w:b/>
              </w:rPr>
            </w:pPr>
            <w:r w:rsidRPr="00164068">
              <w:rPr>
                <w:rFonts w:ascii="Arial" w:hAnsi="Arial" w:cs="Arial"/>
                <w:b/>
              </w:rPr>
              <w:t>No Department employee is to enter a confined space</w:t>
            </w:r>
          </w:p>
          <w:p w14:paraId="34CC5F28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Isolate</w:t>
            </w:r>
            <w:r>
              <w:rPr>
                <w:rFonts w:ascii="Arial" w:hAnsi="Arial" w:cs="Arial"/>
              </w:rPr>
              <w:t xml:space="preserve"> and lock out</w:t>
            </w:r>
            <w:r w:rsidRPr="00BA1904">
              <w:rPr>
                <w:rFonts w:ascii="Arial" w:hAnsi="Arial" w:cs="Arial"/>
              </w:rPr>
              <w:t xml:space="preserve"> water / steam systems</w:t>
            </w:r>
          </w:p>
          <w:p w14:paraId="1F6B4797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 xml:space="preserve">Isolate </w:t>
            </w:r>
            <w:r>
              <w:rPr>
                <w:rFonts w:ascii="Arial" w:hAnsi="Arial" w:cs="Arial"/>
              </w:rPr>
              <w:t>and lock out</w:t>
            </w:r>
            <w:r w:rsidRPr="00BA1904">
              <w:rPr>
                <w:rFonts w:ascii="Arial" w:hAnsi="Arial" w:cs="Arial"/>
              </w:rPr>
              <w:t xml:space="preserve"> mains gas / gas systems</w:t>
            </w:r>
          </w:p>
          <w:p w14:paraId="71A63F53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Isolate</w:t>
            </w:r>
            <w:r>
              <w:rPr>
                <w:rFonts w:ascii="Arial" w:hAnsi="Arial" w:cs="Arial"/>
              </w:rPr>
              <w:t xml:space="preserve"> and lock out</w:t>
            </w:r>
            <w:r w:rsidRPr="00BA1904">
              <w:rPr>
                <w:rFonts w:ascii="Arial" w:hAnsi="Arial" w:cs="Arial"/>
              </w:rPr>
              <w:t xml:space="preserve"> hydraulic / electrical equipment</w:t>
            </w:r>
          </w:p>
          <w:p w14:paraId="11D83A55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 xml:space="preserve">Isolate </w:t>
            </w:r>
            <w:r>
              <w:rPr>
                <w:rFonts w:ascii="Arial" w:hAnsi="Arial" w:cs="Arial"/>
              </w:rPr>
              <w:t xml:space="preserve">and lock out </w:t>
            </w:r>
            <w:r w:rsidRPr="00BA1904">
              <w:rPr>
                <w:rFonts w:ascii="Arial" w:hAnsi="Arial" w:cs="Arial"/>
              </w:rPr>
              <w:t>mechanical / electrical drives</w:t>
            </w:r>
          </w:p>
          <w:p w14:paraId="2F428700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Isolate</w:t>
            </w:r>
            <w:r>
              <w:rPr>
                <w:rFonts w:ascii="Arial" w:hAnsi="Arial" w:cs="Arial"/>
              </w:rPr>
              <w:t xml:space="preserve"> and lock out</w:t>
            </w:r>
            <w:r w:rsidRPr="00BA1904">
              <w:rPr>
                <w:rFonts w:ascii="Arial" w:hAnsi="Arial" w:cs="Arial"/>
              </w:rPr>
              <w:t xml:space="preserve"> flammable and combustible materials</w:t>
            </w:r>
          </w:p>
          <w:p w14:paraId="2641E6B7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Breathing apparatus is worn</w:t>
            </w:r>
          </w:p>
          <w:p w14:paraId="493CBA8B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Eye protection is worn</w:t>
            </w:r>
          </w:p>
          <w:p w14:paraId="39CD4BF3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Hand protection is worn</w:t>
            </w:r>
          </w:p>
          <w:p w14:paraId="13E780DF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Hearing protection is worn</w:t>
            </w:r>
          </w:p>
          <w:p w14:paraId="3347AB73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Safety helmet is worn</w:t>
            </w:r>
          </w:p>
          <w:p w14:paraId="5F893CB5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Slip resistant footwear is worn</w:t>
            </w:r>
          </w:p>
          <w:p w14:paraId="2EEAD51B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Harness is worn</w:t>
            </w:r>
          </w:p>
          <w:p w14:paraId="01FE2F20" w14:textId="77777777" w:rsidR="00BF79C1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Communication equipment is available and is in good working order</w:t>
            </w:r>
          </w:p>
          <w:p w14:paraId="0F628897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safety observer has been established</w:t>
            </w:r>
          </w:p>
          <w:p w14:paraId="521EB18B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</w:t>
            </w:r>
            <w:r w:rsidRPr="00BA1904">
              <w:rPr>
                <w:rFonts w:ascii="Arial" w:hAnsi="Arial" w:cs="Arial"/>
              </w:rPr>
              <w:t xml:space="preserve"> / Flammable gas monitor to be </w:t>
            </w:r>
            <w:proofErr w:type="gramStart"/>
            <w:r w:rsidRPr="00BA1904">
              <w:rPr>
                <w:rFonts w:ascii="Arial" w:hAnsi="Arial" w:cs="Arial"/>
              </w:rPr>
              <w:t>worn at all times</w:t>
            </w:r>
            <w:proofErr w:type="gramEnd"/>
          </w:p>
          <w:p w14:paraId="7E8E042C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Emergency lifesaving apparatus (ELSA -15 minutes)</w:t>
            </w:r>
            <w:r>
              <w:rPr>
                <w:rFonts w:ascii="Arial" w:hAnsi="Arial" w:cs="Arial"/>
              </w:rPr>
              <w:t xml:space="preserve"> and other emergency rescue equipment</w:t>
            </w:r>
          </w:p>
          <w:p w14:paraId="294314A8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Respiratory protection</w:t>
            </w:r>
          </w:p>
          <w:p w14:paraId="0D7C3080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Atmosphere has been tested for:</w:t>
            </w:r>
          </w:p>
          <w:p w14:paraId="705D4C34" w14:textId="77777777" w:rsidR="00BF79C1" w:rsidRPr="00BA1904" w:rsidRDefault="00BF79C1" w:rsidP="004901C4">
            <w:pPr>
              <w:pStyle w:val="ListParagraph"/>
              <w:numPr>
                <w:ilvl w:val="1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Oxygen %</w:t>
            </w:r>
          </w:p>
          <w:p w14:paraId="46415F73" w14:textId="77777777" w:rsidR="00BF79C1" w:rsidRPr="00BA1904" w:rsidRDefault="00BF79C1" w:rsidP="004901C4">
            <w:pPr>
              <w:pStyle w:val="ListParagraph"/>
              <w:numPr>
                <w:ilvl w:val="1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Flammable gases</w:t>
            </w:r>
          </w:p>
          <w:p w14:paraId="54F7A2A8" w14:textId="77777777" w:rsidR="00BF79C1" w:rsidRPr="00BA1904" w:rsidRDefault="00BF79C1" w:rsidP="004901C4">
            <w:pPr>
              <w:pStyle w:val="ListParagraph"/>
              <w:numPr>
                <w:ilvl w:val="1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Toxic gases</w:t>
            </w:r>
          </w:p>
          <w:p w14:paraId="3B27E5BE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Permit to Work for confined space entry has been completed and is displayed</w:t>
            </w:r>
          </w:p>
          <w:p w14:paraId="04A57448" w14:textId="77777777" w:rsidR="00BF79C1" w:rsidRPr="00BA1904" w:rsidRDefault="00BF79C1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Barricades are positioned around work area</w:t>
            </w:r>
          </w:p>
          <w:p w14:paraId="094979A7" w14:textId="77777777" w:rsidR="00064B7C" w:rsidRDefault="00BF79C1" w:rsidP="00064B7C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 l</w:t>
            </w:r>
            <w:r w:rsidRPr="00BA1904">
              <w:rPr>
                <w:rFonts w:ascii="Arial" w:hAnsi="Arial" w:cs="Arial"/>
              </w:rPr>
              <w:t>ighting is available</w:t>
            </w:r>
          </w:p>
          <w:p w14:paraId="47D03523" w14:textId="642EB89D" w:rsidR="00BF79C1" w:rsidRPr="00064B7C" w:rsidRDefault="00BF79C1" w:rsidP="00064B7C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</w:rPr>
            </w:pPr>
            <w:r w:rsidRPr="00064B7C">
              <w:rPr>
                <w:rFonts w:ascii="Arial" w:hAnsi="Arial" w:cs="Arial"/>
              </w:rPr>
              <w:t>First Aid trained personnel is available to assist, if required</w:t>
            </w:r>
            <w:r w:rsidR="00064B7C">
              <w:rPr>
                <w:rFonts w:ascii="Arial" w:hAnsi="Arial" w:cs="Arial"/>
              </w:rPr>
              <w:t>.</w:t>
            </w:r>
          </w:p>
        </w:tc>
      </w:tr>
      <w:tr w:rsidR="00064B7C" w14:paraId="1E0F4BB3" w14:textId="77777777" w:rsidTr="00064B7C">
        <w:tc>
          <w:tcPr>
            <w:tcW w:w="1341" w:type="pct"/>
            <w:shd w:val="clear" w:color="auto" w:fill="FFFFFF" w:themeFill="background1"/>
            <w:vAlign w:val="center"/>
          </w:tcPr>
          <w:p w14:paraId="3BB1E4E5" w14:textId="77777777" w:rsidR="00BF79C1" w:rsidRDefault="00BF79C1" w:rsidP="004901C4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A1904">
              <w:rPr>
                <w:rFonts w:ascii="Arial" w:hAnsi="Arial" w:cs="Arial"/>
                <w:b/>
                <w:sz w:val="22"/>
                <w:szCs w:val="22"/>
              </w:rPr>
              <w:lastRenderedPageBreak/>
              <w:t>Contact with electricity</w:t>
            </w: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14:paraId="32A6F78A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Faulty electric leads and tools</w:t>
            </w:r>
          </w:p>
          <w:p w14:paraId="4A733483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No earth leakage detectors</w:t>
            </w:r>
          </w:p>
          <w:p w14:paraId="40B25517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Electric leads on ground</w:t>
            </w:r>
          </w:p>
          <w:p w14:paraId="1477227C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Electrical leads in damp areas</w:t>
            </w:r>
          </w:p>
          <w:p w14:paraId="39729B55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Electric leads tied to metal rails</w:t>
            </w:r>
          </w:p>
          <w:p w14:paraId="7CBDCCC3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Items of plant not isolated</w:t>
            </w:r>
          </w:p>
          <w:p w14:paraId="18656095" w14:textId="77777777" w:rsidR="00BF79C1" w:rsidRPr="00BA1904" w:rsidRDefault="00BF79C1" w:rsidP="004901C4">
            <w:pPr>
              <w:pStyle w:val="ListParagraph"/>
              <w:numPr>
                <w:ilvl w:val="0"/>
                <w:numId w:val="4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Contact with underground or overhead cables</w:t>
            </w:r>
          </w:p>
        </w:tc>
        <w:tc>
          <w:tcPr>
            <w:tcW w:w="2277" w:type="pct"/>
            <w:shd w:val="clear" w:color="auto" w:fill="FFFFFF" w:themeFill="background1"/>
          </w:tcPr>
          <w:p w14:paraId="043704D5" w14:textId="77777777" w:rsidR="00BF79C1" w:rsidRDefault="00BF79C1" w:rsidP="004901C4">
            <w:pPr>
              <w:numPr>
                <w:ilvl w:val="0"/>
                <w:numId w:val="45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Electrical work only conducted by A Grade licenced electrician</w:t>
            </w:r>
          </w:p>
          <w:p w14:paraId="4DC1048B" w14:textId="77777777" w:rsidR="00BF79C1" w:rsidRPr="00BA1904" w:rsidRDefault="00BF79C1" w:rsidP="004901C4">
            <w:pPr>
              <w:numPr>
                <w:ilvl w:val="0"/>
                <w:numId w:val="45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Isolate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lock out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mains electricity / electrical equipment, where required</w:t>
            </w:r>
          </w:p>
          <w:p w14:paraId="00D825F0" w14:textId="77777777" w:rsidR="00BF79C1" w:rsidRPr="00BA1904" w:rsidRDefault="00BF79C1" w:rsidP="004901C4">
            <w:pPr>
              <w:numPr>
                <w:ilvl w:val="0"/>
                <w:numId w:val="45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Disconnect batteries and capacitators</w:t>
            </w:r>
          </w:p>
          <w:p w14:paraId="7F3408B4" w14:textId="77777777" w:rsidR="00BF79C1" w:rsidRPr="00BA1904" w:rsidRDefault="00BF79C1" w:rsidP="004901C4">
            <w:pPr>
              <w:numPr>
                <w:ilvl w:val="0"/>
                <w:numId w:val="45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Isolate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lock out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tanks/ vessels, where required</w:t>
            </w:r>
          </w:p>
          <w:p w14:paraId="0A3EDB27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 xml:space="preserve">Tools and leads used by contractors are inspected every </w:t>
            </w:r>
            <w:r>
              <w:rPr>
                <w:rFonts w:ascii="Arial" w:hAnsi="Arial" w:cs="Arial"/>
              </w:rPr>
              <w:t>three</w:t>
            </w:r>
            <w:r w:rsidRPr="00BA1904">
              <w:rPr>
                <w:rFonts w:ascii="Arial" w:hAnsi="Arial" w:cs="Arial"/>
              </w:rPr>
              <w:t xml:space="preserve"> months by company as per testing and tagging requirements</w:t>
            </w:r>
          </w:p>
          <w:p w14:paraId="286A2CA1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Use of portable residual current devices</w:t>
            </w:r>
          </w:p>
          <w:p w14:paraId="0C3EDE94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Residual current devices in all circuits</w:t>
            </w:r>
          </w:p>
          <w:p w14:paraId="62ED8F2F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Residual current devices tested monthly</w:t>
            </w:r>
          </w:p>
          <w:p w14:paraId="4E9AD97C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Electrical leads kept elevated and clear of work areas</w:t>
            </w:r>
          </w:p>
          <w:p w14:paraId="25965AF7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All electric leads kept dry and off the ground</w:t>
            </w:r>
          </w:p>
          <w:p w14:paraId="142C854F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All electric leads are kept insulated</w:t>
            </w:r>
          </w:p>
          <w:p w14:paraId="0B02D76F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Lock-out and equipment tag procedure</w:t>
            </w:r>
          </w:p>
          <w:p w14:paraId="070F657D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Location of services to be established</w:t>
            </w:r>
          </w:p>
          <w:p w14:paraId="74B52DAB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Establish safe clearance distances</w:t>
            </w:r>
          </w:p>
          <w:p w14:paraId="65A60157" w14:textId="77777777" w:rsidR="00BF79C1" w:rsidRPr="00BA1904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Weather conditions have been considered</w:t>
            </w:r>
          </w:p>
          <w:p w14:paraId="2C8E4923" w14:textId="77777777" w:rsidR="00BF79C1" w:rsidRDefault="00BF79C1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 xml:space="preserve">Time frame for work to be carried out has been agreed to by </w:t>
            </w:r>
            <w:r>
              <w:rPr>
                <w:rFonts w:ascii="Arial" w:hAnsi="Arial" w:cs="Arial"/>
              </w:rPr>
              <w:t>the principal or their</w:t>
            </w:r>
            <w:r w:rsidRPr="00BA1904">
              <w:rPr>
                <w:rFonts w:ascii="Arial" w:hAnsi="Arial" w:cs="Arial"/>
              </w:rPr>
              <w:t xml:space="preserve"> and contractor and </w:t>
            </w:r>
            <w:r>
              <w:rPr>
                <w:rFonts w:ascii="Arial" w:hAnsi="Arial" w:cs="Arial"/>
              </w:rPr>
              <w:t xml:space="preserve">has been </w:t>
            </w:r>
            <w:r w:rsidRPr="00BA1904">
              <w:rPr>
                <w:rFonts w:ascii="Arial" w:hAnsi="Arial" w:cs="Arial"/>
              </w:rPr>
              <w:t>communicated to employee</w:t>
            </w:r>
            <w:r>
              <w:rPr>
                <w:rFonts w:ascii="Arial" w:hAnsi="Arial" w:cs="Arial"/>
              </w:rPr>
              <w:t>s and community, where required</w:t>
            </w:r>
          </w:p>
          <w:p w14:paraId="69989815" w14:textId="77777777" w:rsidR="00BF79C1" w:rsidRPr="004901C4" w:rsidRDefault="00BF79C1" w:rsidP="004901C4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901C4">
              <w:rPr>
                <w:rFonts w:ascii="Arial" w:hAnsi="Arial" w:cs="Arial"/>
                <w:sz w:val="22"/>
                <w:szCs w:val="22"/>
              </w:rPr>
              <w:t>Certificate of Electrical Capacity provided for any relevant changes or upgrades</w:t>
            </w:r>
          </w:p>
        </w:tc>
      </w:tr>
      <w:tr w:rsidR="00435387" w14:paraId="622470DD" w14:textId="77777777" w:rsidTr="00064B7C">
        <w:tc>
          <w:tcPr>
            <w:tcW w:w="1341" w:type="pct"/>
            <w:shd w:val="clear" w:color="auto" w:fill="FFFFFF" w:themeFill="background1"/>
            <w:vAlign w:val="center"/>
          </w:tcPr>
          <w:p w14:paraId="013C7683" w14:textId="076DE212" w:rsidR="00435387" w:rsidRPr="00BF79C1" w:rsidRDefault="00435387" w:rsidP="004901C4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A1904">
              <w:rPr>
                <w:rFonts w:ascii="Arial" w:hAnsi="Arial" w:cs="Arial"/>
                <w:b/>
                <w:sz w:val="22"/>
                <w:szCs w:val="22"/>
              </w:rPr>
              <w:t xml:space="preserve">Contact with heat / 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BA1904">
              <w:rPr>
                <w:rFonts w:ascii="Arial" w:hAnsi="Arial" w:cs="Arial"/>
                <w:b/>
                <w:sz w:val="22"/>
                <w:szCs w:val="22"/>
              </w:rPr>
              <w:t>adiation</w:t>
            </w: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14:paraId="079B388A" w14:textId="77777777" w:rsidR="00435387" w:rsidRPr="00BA1904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Use of Welder / Soldering Iron</w:t>
            </w:r>
          </w:p>
          <w:p w14:paraId="68D4BB68" w14:textId="77777777" w:rsidR="00435387" w:rsidRPr="00BA1904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Use of Angle Grinder</w:t>
            </w:r>
          </w:p>
          <w:p w14:paraId="5FF44664" w14:textId="77777777" w:rsidR="00064B7C" w:rsidRDefault="00435387" w:rsidP="00064B7C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Fire in the workplace</w:t>
            </w:r>
          </w:p>
          <w:p w14:paraId="11999DD9" w14:textId="0CE8F464" w:rsidR="00435387" w:rsidRPr="00064B7C" w:rsidRDefault="00435387" w:rsidP="00064B7C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064B7C">
              <w:rPr>
                <w:rFonts w:ascii="Arial" w:hAnsi="Arial" w:cs="Arial"/>
              </w:rPr>
              <w:t>Exposure to sun</w:t>
            </w:r>
          </w:p>
        </w:tc>
        <w:tc>
          <w:tcPr>
            <w:tcW w:w="2277" w:type="pct"/>
            <w:shd w:val="clear" w:color="auto" w:fill="FFFFFF" w:themeFill="background1"/>
          </w:tcPr>
          <w:p w14:paraId="4D494ECB" w14:textId="77777777" w:rsidR="00435387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Eliminate ignition sources from flammable atmospheres</w:t>
            </w:r>
          </w:p>
          <w:p w14:paraId="1060AE18" w14:textId="77777777" w:rsidR="00435387" w:rsidRPr="00BA1904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Isolate</w:t>
            </w:r>
            <w:r>
              <w:rPr>
                <w:rFonts w:ascii="Arial" w:hAnsi="Arial" w:cs="Arial"/>
              </w:rPr>
              <w:t xml:space="preserve"> and tag-out</w:t>
            </w:r>
            <w:r w:rsidRPr="00BA19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BA1904">
              <w:rPr>
                <w:rFonts w:ascii="Arial" w:hAnsi="Arial" w:cs="Arial"/>
              </w:rPr>
              <w:t>ipes / valves</w:t>
            </w:r>
          </w:p>
          <w:p w14:paraId="68039B38" w14:textId="77777777" w:rsidR="00435387" w:rsidRPr="00BA1904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Isolate</w:t>
            </w:r>
            <w:r>
              <w:rPr>
                <w:rFonts w:ascii="Arial" w:hAnsi="Arial" w:cs="Arial"/>
              </w:rPr>
              <w:t xml:space="preserve"> and tag-out</w:t>
            </w:r>
            <w:r w:rsidRPr="00BA19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BA1904">
              <w:rPr>
                <w:rFonts w:ascii="Arial" w:hAnsi="Arial" w:cs="Arial"/>
              </w:rPr>
              <w:t>lectrical outlets / appliances</w:t>
            </w:r>
          </w:p>
          <w:p w14:paraId="6D669EA3" w14:textId="77777777" w:rsidR="00435387" w:rsidRPr="00BA1904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Isolate</w:t>
            </w:r>
            <w:r>
              <w:rPr>
                <w:rFonts w:ascii="Arial" w:hAnsi="Arial" w:cs="Arial"/>
              </w:rPr>
              <w:t xml:space="preserve"> and tag-out</w:t>
            </w:r>
            <w:r w:rsidRPr="00BA19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BA1904">
              <w:rPr>
                <w:rFonts w:ascii="Arial" w:hAnsi="Arial" w:cs="Arial"/>
              </w:rPr>
              <w:t>anks / vessels</w:t>
            </w:r>
          </w:p>
          <w:p w14:paraId="14E0D79E" w14:textId="77777777" w:rsidR="00435387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Isolate fuel sources (e.g.</w:t>
            </w:r>
            <w:r>
              <w:rPr>
                <w:rFonts w:ascii="Arial" w:hAnsi="Arial" w:cs="Arial"/>
              </w:rPr>
              <w:t>,</w:t>
            </w:r>
            <w:r w:rsidRPr="00BA1904">
              <w:rPr>
                <w:rFonts w:ascii="Arial" w:hAnsi="Arial" w:cs="Arial"/>
              </w:rPr>
              <w:t xml:space="preserve"> </w:t>
            </w:r>
            <w:proofErr w:type="gramStart"/>
            <w:r w:rsidRPr="00BA1904">
              <w:rPr>
                <w:rFonts w:ascii="Arial" w:hAnsi="Arial" w:cs="Arial"/>
              </w:rPr>
              <w:t>flammable</w:t>
            </w:r>
            <w:proofErr w:type="gramEnd"/>
            <w:r w:rsidRPr="00BA1904">
              <w:rPr>
                <w:rFonts w:ascii="Arial" w:hAnsi="Arial" w:cs="Arial"/>
              </w:rPr>
              <w:t xml:space="preserve"> or combustible chemicals)</w:t>
            </w:r>
          </w:p>
          <w:p w14:paraId="10BC7A61" w14:textId="77777777" w:rsidR="00435387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</w:t>
            </w:r>
            <w:r w:rsidRPr="00BA1904">
              <w:rPr>
                <w:rFonts w:ascii="Arial" w:hAnsi="Arial" w:cs="Arial"/>
              </w:rPr>
              <w:t>park / flash screens</w:t>
            </w:r>
            <w:r>
              <w:rPr>
                <w:rFonts w:ascii="Arial" w:hAnsi="Arial" w:cs="Arial"/>
              </w:rPr>
              <w:t xml:space="preserve"> when required</w:t>
            </w:r>
          </w:p>
          <w:p w14:paraId="29AF94A3" w14:textId="77777777" w:rsidR="00435387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flammable materials or store correctly</w:t>
            </w:r>
          </w:p>
          <w:p w14:paraId="4FE5E9EF" w14:textId="5275AB59" w:rsidR="00435387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Enforce a spotter/fire watch during hot work</w:t>
            </w:r>
          </w:p>
          <w:p w14:paraId="073B553E" w14:textId="380B8C90" w:rsidR="00064B7C" w:rsidRPr="00064B7C" w:rsidRDefault="00064B7C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Enforce a </w:t>
            </w:r>
            <w:r>
              <w:rPr>
                <w:rFonts w:ascii="Arial" w:hAnsi="Arial" w:cs="Arial"/>
              </w:rPr>
              <w:t xml:space="preserve">spotter/fire watch </w:t>
            </w:r>
            <w:r>
              <w:rPr>
                <w:rFonts w:ascii="Arial" w:hAnsi="Arial" w:cs="Arial"/>
              </w:rPr>
              <w:t>post</w:t>
            </w:r>
            <w:r>
              <w:rPr>
                <w:rFonts w:ascii="Arial" w:hAnsi="Arial" w:cs="Arial"/>
              </w:rPr>
              <w:t xml:space="preserve"> hot work</w:t>
            </w:r>
            <w:r>
              <w:rPr>
                <w:rFonts w:ascii="Arial" w:hAnsi="Arial" w:cs="Arial"/>
              </w:rPr>
              <w:t xml:space="preserve"> for a minimum of 30 minutes</w:t>
            </w:r>
            <w:r w:rsidRPr="00064B7C">
              <w:rPr>
                <w:rFonts w:ascii="Arial" w:eastAsia="Times New Roman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064B7C">
              <w:rPr>
                <w:rFonts w:ascii="Arial" w:hAnsi="Arial" w:cs="Arial"/>
              </w:rPr>
              <w:t>where an unintended ignition may be difficult to detect or slow to develop</w:t>
            </w:r>
          </w:p>
          <w:p w14:paraId="424C62EC" w14:textId="77777777" w:rsidR="00435387" w:rsidRPr="00BA1904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 xml:space="preserve">Provide personal protective </w:t>
            </w:r>
            <w:r>
              <w:rPr>
                <w:rFonts w:ascii="Arial" w:hAnsi="Arial" w:cs="Arial"/>
              </w:rPr>
              <w:t>equipment/</w:t>
            </w:r>
            <w:r w:rsidRPr="00BA1904">
              <w:rPr>
                <w:rFonts w:ascii="Arial" w:hAnsi="Arial" w:cs="Arial"/>
              </w:rPr>
              <w:t>clothing and training</w:t>
            </w:r>
          </w:p>
          <w:p w14:paraId="077BBD32" w14:textId="77777777" w:rsidR="00435387" w:rsidRPr="00BA1904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Work area is barricaded, and signage is posted</w:t>
            </w:r>
          </w:p>
          <w:p w14:paraId="3115E941" w14:textId="77777777" w:rsidR="00435387" w:rsidRPr="00BA1904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Water pump / fire brigade on standby</w:t>
            </w:r>
          </w:p>
          <w:p w14:paraId="30A21E08" w14:textId="77777777" w:rsidR="00435387" w:rsidRPr="00344F02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Provide firefighting equipment</w:t>
            </w:r>
          </w:p>
          <w:p w14:paraId="5666F451" w14:textId="77777777" w:rsidR="00435387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Reduce sun exposure time in the middle of the day</w:t>
            </w:r>
          </w:p>
          <w:p w14:paraId="46B7B858" w14:textId="77777777" w:rsidR="00435387" w:rsidRPr="00BA1904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sunscreen</w:t>
            </w:r>
          </w:p>
          <w:p w14:paraId="1127D78C" w14:textId="77777777" w:rsidR="00435387" w:rsidRPr="00BA1904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Provide shade structures</w:t>
            </w:r>
          </w:p>
          <w:p w14:paraId="4084C597" w14:textId="77777777" w:rsidR="00435387" w:rsidRPr="00BA1904" w:rsidRDefault="00435387" w:rsidP="004901C4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 xml:space="preserve">Time frame for work to be carried out has been agreed to by </w:t>
            </w:r>
            <w:r>
              <w:rPr>
                <w:rFonts w:ascii="Arial" w:hAnsi="Arial" w:cs="Arial"/>
              </w:rPr>
              <w:t>the principal or their delegate</w:t>
            </w:r>
            <w:r w:rsidRPr="00BA1904">
              <w:rPr>
                <w:rFonts w:ascii="Arial" w:hAnsi="Arial" w:cs="Arial"/>
              </w:rPr>
              <w:t xml:space="preserve"> and contractor and communicated to employee</w:t>
            </w:r>
            <w:r>
              <w:rPr>
                <w:rFonts w:ascii="Arial" w:hAnsi="Arial" w:cs="Arial"/>
              </w:rPr>
              <w:t>s and community, where required</w:t>
            </w:r>
          </w:p>
          <w:p w14:paraId="409D0061" w14:textId="77777777" w:rsidR="00435387" w:rsidRPr="00164068" w:rsidRDefault="00435387" w:rsidP="004901C4">
            <w:pPr>
              <w:pStyle w:val="ListParagraph"/>
              <w:numPr>
                <w:ilvl w:val="0"/>
                <w:numId w:val="36"/>
              </w:numPr>
              <w:spacing w:before="80" w:after="80"/>
              <w:ind w:hanging="357"/>
              <w:contextualSpacing w:val="0"/>
              <w:rPr>
                <w:rFonts w:ascii="Arial" w:hAnsi="Arial" w:cs="Arial"/>
                <w:b/>
              </w:rPr>
            </w:pPr>
            <w:r w:rsidRPr="00BA1904">
              <w:rPr>
                <w:rFonts w:ascii="Arial" w:hAnsi="Arial" w:cs="Arial"/>
              </w:rPr>
              <w:t>Weather conditions have been considered</w:t>
            </w:r>
            <w:r>
              <w:rPr>
                <w:rFonts w:ascii="Arial" w:hAnsi="Arial" w:cs="Arial"/>
              </w:rPr>
              <w:t xml:space="preserve"> including fire bans and wind direction</w:t>
            </w:r>
          </w:p>
        </w:tc>
      </w:tr>
      <w:tr w:rsidR="004901C4" w14:paraId="24949289" w14:textId="77777777" w:rsidTr="00064B7C">
        <w:tc>
          <w:tcPr>
            <w:tcW w:w="1341" w:type="pct"/>
            <w:vAlign w:val="center"/>
          </w:tcPr>
          <w:p w14:paraId="108BE170" w14:textId="77777777" w:rsidR="00435387" w:rsidRDefault="00435387" w:rsidP="004901C4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Contact with high p</w:t>
            </w:r>
            <w:r w:rsidRPr="00712CA1">
              <w:rPr>
                <w:rFonts w:ascii="Arial" w:hAnsi="Arial" w:cs="Arial"/>
                <w:b/>
                <w:sz w:val="22"/>
              </w:rPr>
              <w:t>ressure</w:t>
            </w:r>
          </w:p>
        </w:tc>
        <w:tc>
          <w:tcPr>
            <w:tcW w:w="1382" w:type="pct"/>
            <w:vAlign w:val="center"/>
          </w:tcPr>
          <w:p w14:paraId="615443E0" w14:textId="77777777" w:rsidR="00435387" w:rsidRPr="00BA1904" w:rsidRDefault="00435387" w:rsidP="004901C4">
            <w:pPr>
              <w:pStyle w:val="ListParagraph"/>
              <w:numPr>
                <w:ilvl w:val="0"/>
                <w:numId w:val="48"/>
              </w:numPr>
              <w:spacing w:before="80" w:after="80"/>
              <w:ind w:left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Burst air lines</w:t>
            </w:r>
          </w:p>
          <w:p w14:paraId="78BCDF6F" w14:textId="77777777" w:rsidR="00435387" w:rsidRPr="00BA1904" w:rsidRDefault="00435387" w:rsidP="004901C4">
            <w:pPr>
              <w:pStyle w:val="ListParagraph"/>
              <w:numPr>
                <w:ilvl w:val="0"/>
                <w:numId w:val="48"/>
              </w:numPr>
              <w:spacing w:before="80" w:after="80"/>
              <w:ind w:left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Hoses becoming uncoupled</w:t>
            </w:r>
          </w:p>
          <w:p w14:paraId="00D49738" w14:textId="77777777" w:rsidR="00435387" w:rsidRPr="00BA1904" w:rsidRDefault="00435387" w:rsidP="004901C4">
            <w:pPr>
              <w:pStyle w:val="ListParagraph"/>
              <w:numPr>
                <w:ilvl w:val="0"/>
                <w:numId w:val="48"/>
              </w:numPr>
              <w:spacing w:before="80" w:after="80"/>
              <w:ind w:left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Using compressed air to clean clothing</w:t>
            </w:r>
          </w:p>
          <w:p w14:paraId="76B9F66A" w14:textId="77777777" w:rsidR="00435387" w:rsidRPr="00BA1904" w:rsidRDefault="00435387" w:rsidP="004901C4">
            <w:pPr>
              <w:pStyle w:val="ListParagraph"/>
              <w:numPr>
                <w:ilvl w:val="0"/>
                <w:numId w:val="48"/>
              </w:numPr>
              <w:spacing w:before="80" w:after="80"/>
              <w:ind w:left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Improper handling of gas cylinders</w:t>
            </w:r>
          </w:p>
          <w:p w14:paraId="572F2DC1" w14:textId="77777777" w:rsidR="00435387" w:rsidRPr="00BA1904" w:rsidRDefault="00435387" w:rsidP="004901C4">
            <w:pPr>
              <w:pStyle w:val="ListParagraph"/>
              <w:numPr>
                <w:ilvl w:val="0"/>
                <w:numId w:val="4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Pressure gauges</w:t>
            </w:r>
          </w:p>
        </w:tc>
        <w:tc>
          <w:tcPr>
            <w:tcW w:w="2277" w:type="pct"/>
          </w:tcPr>
          <w:p w14:paraId="47FB240C" w14:textId="77777777" w:rsidR="00435387" w:rsidRPr="00BA1904" w:rsidRDefault="00435387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Air hoses in good condition and regularly inspected</w:t>
            </w:r>
          </w:p>
          <w:p w14:paraId="08A2BF86" w14:textId="77777777" w:rsidR="00435387" w:rsidRPr="00BA1904" w:rsidRDefault="00435387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hose couplings fitted with pins or chains</w:t>
            </w:r>
          </w:p>
          <w:p w14:paraId="669A1F04" w14:textId="77777777" w:rsidR="00435387" w:rsidRPr="00BA1904" w:rsidRDefault="00435387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Cylinders stored upright and secured</w:t>
            </w:r>
          </w:p>
          <w:p w14:paraId="41A4C427" w14:textId="77777777" w:rsidR="00435387" w:rsidRDefault="00435387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pressure gauges inspected regularly for defects</w:t>
            </w:r>
          </w:p>
          <w:p w14:paraId="6905F4FE" w14:textId="77777777" w:rsidR="00435387" w:rsidRPr="00BA1904" w:rsidRDefault="00435387" w:rsidP="004901C4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relevant Safety Data Sheet (SDS)</w:t>
            </w:r>
          </w:p>
        </w:tc>
      </w:tr>
      <w:tr w:rsidR="00706236" w14:paraId="25B47CEB" w14:textId="77777777" w:rsidTr="00064B7C">
        <w:tc>
          <w:tcPr>
            <w:tcW w:w="1341" w:type="pct"/>
            <w:vAlign w:val="center"/>
          </w:tcPr>
          <w:p w14:paraId="1F797908" w14:textId="4CAE5D41" w:rsidR="00706236" w:rsidRPr="00712CA1" w:rsidRDefault="00706236" w:rsidP="004901C4">
            <w:pPr>
              <w:pStyle w:val="BodyText"/>
              <w:spacing w:before="80" w:after="80" w:line="276" w:lineRule="auto"/>
              <w:ind w:right="19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Emergency management/ e</w:t>
            </w:r>
            <w:r w:rsidRPr="00712CA1">
              <w:rPr>
                <w:rFonts w:cs="Arial"/>
                <w:b/>
              </w:rPr>
              <w:t>vacuation</w:t>
            </w:r>
          </w:p>
        </w:tc>
        <w:tc>
          <w:tcPr>
            <w:tcW w:w="1382" w:type="pct"/>
            <w:vAlign w:val="center"/>
          </w:tcPr>
          <w:p w14:paraId="583C5BCE" w14:textId="77777777" w:rsidR="00706236" w:rsidRPr="00BA1904" w:rsidRDefault="00706236" w:rsidP="004901C4">
            <w:pPr>
              <w:pStyle w:val="ListParagraph"/>
              <w:numPr>
                <w:ilvl w:val="0"/>
                <w:numId w:val="4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Inadequate access/egress routes</w:t>
            </w:r>
          </w:p>
          <w:p w14:paraId="1E9ADBD5" w14:textId="77777777" w:rsidR="00706236" w:rsidRPr="00BA1904" w:rsidRDefault="00706236" w:rsidP="004901C4">
            <w:pPr>
              <w:numPr>
                <w:ilvl w:val="0"/>
                <w:numId w:val="44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No exit signage</w:t>
            </w:r>
          </w:p>
          <w:p w14:paraId="35F046BB" w14:textId="77777777" w:rsidR="00706236" w:rsidRPr="00BA1904" w:rsidRDefault="00706236" w:rsidP="004901C4">
            <w:pPr>
              <w:numPr>
                <w:ilvl w:val="0"/>
                <w:numId w:val="44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Blocked access ways</w:t>
            </w:r>
          </w:p>
          <w:p w14:paraId="1224DF6E" w14:textId="5DD6514B" w:rsidR="00706236" w:rsidRPr="00BA1904" w:rsidRDefault="00706236" w:rsidP="004901C4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Inoperable emergency equipment</w:t>
            </w:r>
          </w:p>
        </w:tc>
        <w:tc>
          <w:tcPr>
            <w:tcW w:w="2277" w:type="pct"/>
          </w:tcPr>
          <w:p w14:paraId="01F99087" w14:textId="77777777" w:rsidR="00706236" w:rsidRPr="00BA1904" w:rsidRDefault="00706236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A1904">
              <w:rPr>
                <w:rFonts w:ascii="Arial" w:hAnsi="Arial" w:cs="Arial"/>
                <w:sz w:val="22"/>
                <w:szCs w:val="22"/>
              </w:rPr>
              <w:t>ccess/egress routes</w:t>
            </w:r>
            <w:r>
              <w:rPr>
                <w:rFonts w:ascii="Arial" w:hAnsi="Arial" w:cs="Arial"/>
                <w:sz w:val="22"/>
                <w:szCs w:val="22"/>
              </w:rPr>
              <w:t xml:space="preserve"> are communicated and signed</w:t>
            </w:r>
          </w:p>
          <w:p w14:paraId="5E2A3C32" w14:textId="77777777" w:rsidR="00706236" w:rsidRPr="00BA1904" w:rsidRDefault="00706236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Ensure access ways are clear</w:t>
            </w:r>
          </w:p>
          <w:p w14:paraId="15542A01" w14:textId="77777777" w:rsidR="00706236" w:rsidRPr="00BA1904" w:rsidRDefault="00706236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emergency evacuation procedures/plans</w:t>
            </w:r>
          </w:p>
          <w:p w14:paraId="58DC18B1" w14:textId="77777777" w:rsidR="00706236" w:rsidRPr="00BA1904" w:rsidRDefault="00706236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Provide appropriate signage</w:t>
            </w:r>
          </w:p>
          <w:p w14:paraId="2B9C494B" w14:textId="0EAC1E36" w:rsidR="00706236" w:rsidRPr="00BA1904" w:rsidRDefault="00706236" w:rsidP="004901C4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 of f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ire equipment is </w:t>
            </w:r>
            <w:r>
              <w:rPr>
                <w:rFonts w:ascii="Arial" w:hAnsi="Arial" w:cs="Arial"/>
                <w:sz w:val="22"/>
                <w:szCs w:val="22"/>
              </w:rPr>
              <w:t>communicated</w:t>
            </w:r>
          </w:p>
        </w:tc>
      </w:tr>
      <w:tr w:rsidR="00435387" w14:paraId="224E69CE" w14:textId="77777777" w:rsidTr="00064B7C">
        <w:tc>
          <w:tcPr>
            <w:tcW w:w="1341" w:type="pct"/>
            <w:vAlign w:val="center"/>
          </w:tcPr>
          <w:p w14:paraId="50D623FF" w14:textId="77777777" w:rsidR="00435387" w:rsidRPr="00712CA1" w:rsidRDefault="00435387" w:rsidP="00457CB9">
            <w:pPr>
              <w:spacing w:before="80" w:after="8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Ergonomic h</w:t>
            </w:r>
            <w:r w:rsidRPr="00712CA1">
              <w:rPr>
                <w:rFonts w:ascii="Arial" w:hAnsi="Arial" w:cs="Arial"/>
                <w:b/>
                <w:sz w:val="22"/>
              </w:rPr>
              <w:t>azards</w:t>
            </w:r>
          </w:p>
        </w:tc>
        <w:tc>
          <w:tcPr>
            <w:tcW w:w="1382" w:type="pct"/>
            <w:vAlign w:val="center"/>
          </w:tcPr>
          <w:p w14:paraId="422FD2CA" w14:textId="77777777" w:rsidR="00435387" w:rsidRPr="00BA1904" w:rsidRDefault="00435387" w:rsidP="00457CB9">
            <w:pPr>
              <w:pStyle w:val="ListParagraph"/>
              <w:numPr>
                <w:ilvl w:val="0"/>
                <w:numId w:val="5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Poor work posture</w:t>
            </w:r>
          </w:p>
          <w:p w14:paraId="3FB67177" w14:textId="77777777" w:rsidR="00435387" w:rsidRPr="00BA1904" w:rsidRDefault="00435387" w:rsidP="00457CB9">
            <w:pPr>
              <w:pStyle w:val="ListParagraph"/>
              <w:numPr>
                <w:ilvl w:val="0"/>
                <w:numId w:val="5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Use of excessive force</w:t>
            </w:r>
          </w:p>
          <w:p w14:paraId="552BB327" w14:textId="77777777" w:rsidR="00435387" w:rsidRPr="00BA1904" w:rsidRDefault="00435387" w:rsidP="00457CB9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Repetitive movements</w:t>
            </w:r>
          </w:p>
        </w:tc>
        <w:tc>
          <w:tcPr>
            <w:tcW w:w="2277" w:type="pct"/>
          </w:tcPr>
          <w:p w14:paraId="0884BF9B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Workstation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design and set-up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to conform with ergonomic standards</w:t>
            </w:r>
          </w:p>
          <w:p w14:paraId="67B74804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Seating</w:t>
            </w:r>
            <w:r>
              <w:rPr>
                <w:rFonts w:ascii="Arial" w:hAnsi="Arial" w:cs="Arial"/>
                <w:sz w:val="22"/>
                <w:szCs w:val="22"/>
              </w:rPr>
              <w:t xml:space="preserve"> design and set-up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to conform with ergonomic standards</w:t>
            </w:r>
          </w:p>
          <w:p w14:paraId="7D52AFD2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Provide adequate task lighting</w:t>
            </w:r>
          </w:p>
          <w:p w14:paraId="682FFA7B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Provide mechanical aids</w:t>
            </w:r>
          </w:p>
          <w:p w14:paraId="13A92FCE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Modify workplace design</w:t>
            </w:r>
          </w:p>
          <w:p w14:paraId="5C9BB39F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Modify task requirements</w:t>
            </w:r>
          </w:p>
          <w:p w14:paraId="5C46C708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Job rotation</w:t>
            </w:r>
          </w:p>
        </w:tc>
      </w:tr>
      <w:tr w:rsidR="00706236" w14:paraId="4CB8A9DE" w14:textId="77777777" w:rsidTr="00064B7C">
        <w:tc>
          <w:tcPr>
            <w:tcW w:w="1341" w:type="pct"/>
            <w:vAlign w:val="center"/>
          </w:tcPr>
          <w:p w14:paraId="67F464B7" w14:textId="4A24C8E7" w:rsidR="00706236" w:rsidRDefault="00706236" w:rsidP="00457CB9">
            <w:pPr>
              <w:pStyle w:val="BodyText"/>
              <w:spacing w:before="80" w:after="80" w:line="276" w:lineRule="auto"/>
              <w:ind w:right="199"/>
              <w:rPr>
                <w:rFonts w:cs="Arial"/>
                <w:b/>
              </w:rPr>
            </w:pPr>
            <w:r w:rsidRPr="00712CA1">
              <w:rPr>
                <w:rFonts w:cs="Arial"/>
                <w:b/>
              </w:rPr>
              <w:t>Explosives</w:t>
            </w:r>
          </w:p>
        </w:tc>
        <w:tc>
          <w:tcPr>
            <w:tcW w:w="1382" w:type="pct"/>
            <w:vAlign w:val="center"/>
          </w:tcPr>
          <w:p w14:paraId="003C254E" w14:textId="77777777" w:rsidR="00706236" w:rsidRPr="00BA1904" w:rsidRDefault="00706236" w:rsidP="00457CB9">
            <w:pPr>
              <w:pStyle w:val="ListParagraph"/>
              <w:numPr>
                <w:ilvl w:val="0"/>
                <w:numId w:val="4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Trenching</w:t>
            </w:r>
          </w:p>
          <w:p w14:paraId="1E6FDD95" w14:textId="77777777" w:rsidR="00706236" w:rsidRPr="00BA1904" w:rsidRDefault="00706236" w:rsidP="00457CB9">
            <w:pPr>
              <w:pStyle w:val="ListParagraph"/>
              <w:numPr>
                <w:ilvl w:val="0"/>
                <w:numId w:val="4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Stump removal</w:t>
            </w:r>
          </w:p>
          <w:p w14:paraId="25C8BD8A" w14:textId="4494521B" w:rsidR="00706236" w:rsidRPr="00BA1904" w:rsidRDefault="00706236" w:rsidP="00457CB9">
            <w:pPr>
              <w:pStyle w:val="ListParagraph"/>
              <w:numPr>
                <w:ilvl w:val="0"/>
                <w:numId w:val="4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Firework display</w:t>
            </w:r>
          </w:p>
        </w:tc>
        <w:tc>
          <w:tcPr>
            <w:tcW w:w="2277" w:type="pct"/>
          </w:tcPr>
          <w:p w14:paraId="091EA7C9" w14:textId="77777777" w:rsidR="00706236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are conducted outside of workplace operating hours</w:t>
            </w:r>
          </w:p>
          <w:p w14:paraId="7817728D" w14:textId="77777777" w:rsidR="00706236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is restricted and monitored during works to licenced p</w:t>
            </w:r>
            <w:r w:rsidRPr="00BA1904">
              <w:rPr>
                <w:rFonts w:ascii="Arial" w:hAnsi="Arial" w:cs="Arial"/>
                <w:sz w:val="22"/>
                <w:szCs w:val="22"/>
              </w:rPr>
              <w:t>yrotechnicians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9295B1" w14:textId="77777777" w:rsidR="00706236" w:rsidRPr="00BA1904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Contractor must have an Explosives Licence or Pyrotechnicians Licence</w:t>
            </w:r>
          </w:p>
          <w:p w14:paraId="3085748E" w14:textId="77777777" w:rsidR="00706236" w:rsidRPr="00BA1904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Explosives or fireworks are not stored on site</w:t>
            </w:r>
          </w:p>
          <w:p w14:paraId="0AD5297B" w14:textId="77777777" w:rsidR="00706236" w:rsidRPr="00BA1904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Personal Protective Equipment is worn</w:t>
            </w:r>
          </w:p>
          <w:p w14:paraId="2EA50882" w14:textId="77777777" w:rsidR="00706236" w:rsidRPr="00BA1904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The contractor and public to be at a safe distance or are provided with a blasting shelter</w:t>
            </w:r>
          </w:p>
          <w:p w14:paraId="0C443F3E" w14:textId="77777777" w:rsidR="00706236" w:rsidRPr="00BA1904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Notification to all necessary agencies (police and fire authority etc.)</w:t>
            </w:r>
          </w:p>
          <w:p w14:paraId="313AE319" w14:textId="77777777" w:rsidR="00706236" w:rsidRPr="00BA1904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 blast management plan is developed in accordance with A</w:t>
            </w:r>
            <w:r>
              <w:rPr>
                <w:rFonts w:ascii="Arial" w:hAnsi="Arial" w:cs="Arial"/>
                <w:sz w:val="22"/>
                <w:szCs w:val="22"/>
              </w:rPr>
              <w:t xml:space="preserve">ustralian </w:t>
            </w:r>
            <w:r w:rsidRPr="00BA190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tandard (AS)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2187.</w:t>
            </w:r>
            <w:r>
              <w:rPr>
                <w:rFonts w:ascii="Arial" w:hAnsi="Arial" w:cs="Arial"/>
                <w:sz w:val="22"/>
                <w:szCs w:val="22"/>
              </w:rPr>
              <w:t>2: Explosives – Storage and use</w:t>
            </w:r>
          </w:p>
          <w:p w14:paraId="211C10AE" w14:textId="3B270B0D" w:rsidR="00706236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Safe Work Method Statement is provided</w:t>
            </w:r>
          </w:p>
        </w:tc>
      </w:tr>
      <w:tr w:rsidR="00435387" w14:paraId="0A2E587A" w14:textId="77777777" w:rsidTr="00064B7C">
        <w:tc>
          <w:tcPr>
            <w:tcW w:w="1341" w:type="pct"/>
            <w:shd w:val="clear" w:color="auto" w:fill="FFFFFF" w:themeFill="background1"/>
            <w:vAlign w:val="center"/>
          </w:tcPr>
          <w:p w14:paraId="152277CC" w14:textId="77777777" w:rsidR="00435387" w:rsidRDefault="00435387" w:rsidP="00457CB9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Manual h</w:t>
            </w:r>
            <w:r w:rsidRPr="00BA1904">
              <w:rPr>
                <w:rFonts w:ascii="Arial" w:hAnsi="Arial" w:cs="Arial"/>
                <w:b/>
                <w:sz w:val="22"/>
                <w:szCs w:val="22"/>
              </w:rPr>
              <w:t>andling</w:t>
            </w: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14:paraId="665A8E25" w14:textId="77777777" w:rsidR="00435387" w:rsidRPr="00BA1904" w:rsidRDefault="00435387" w:rsidP="00457CB9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Handling of large items</w:t>
            </w:r>
          </w:p>
          <w:p w14:paraId="3B0C14C2" w14:textId="797E9784" w:rsidR="00435387" w:rsidRPr="00BA1904" w:rsidRDefault="00435387" w:rsidP="00457CB9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Use of heavy handheld tools e.g.</w:t>
            </w:r>
            <w:r w:rsidR="00457CB9">
              <w:rPr>
                <w:rFonts w:ascii="Arial" w:hAnsi="Arial" w:cs="Arial"/>
              </w:rPr>
              <w:t>,</w:t>
            </w:r>
            <w:r w:rsidRPr="00BA1904">
              <w:rPr>
                <w:rFonts w:ascii="Arial" w:hAnsi="Arial" w:cs="Arial"/>
              </w:rPr>
              <w:t xml:space="preserve"> jack hammer</w:t>
            </w:r>
          </w:p>
          <w:p w14:paraId="59851EDB" w14:textId="77777777" w:rsidR="00435387" w:rsidRPr="00BA1904" w:rsidRDefault="00435387" w:rsidP="00457CB9">
            <w:pPr>
              <w:pStyle w:val="ListParagraph"/>
              <w:numPr>
                <w:ilvl w:val="0"/>
                <w:numId w:val="4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Handling of heavy objects</w:t>
            </w:r>
          </w:p>
        </w:tc>
        <w:tc>
          <w:tcPr>
            <w:tcW w:w="2277" w:type="pct"/>
            <w:shd w:val="clear" w:color="auto" w:fill="FFFFFF" w:themeFill="background1"/>
          </w:tcPr>
          <w:p w14:paraId="62FDA33B" w14:textId="77777777" w:rsidR="00435387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Re-design task</w:t>
            </w:r>
          </w:p>
          <w:p w14:paraId="376BE8F3" w14:textId="77777777" w:rsidR="00435387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lifting aids (e.g., trolley, hoist)</w:t>
            </w:r>
          </w:p>
          <w:p w14:paraId="41D475F0" w14:textId="77777777" w:rsidR="00435387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 up the load</w:t>
            </w:r>
          </w:p>
          <w:p w14:paraId="0EBD52DB" w14:textId="77777777" w:rsidR="00435387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Requirements for two person lifts or team lifting</w:t>
            </w:r>
          </w:p>
          <w:p w14:paraId="102046CC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the transfer including checking to ensure a clear pathway and correct manual handling techniques are used (e.g., bending knees)</w:t>
            </w:r>
          </w:p>
          <w:p w14:paraId="4148AC2B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Personal Protective Equipment (e.g.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gloves and enclosed footwear)</w:t>
            </w:r>
          </w:p>
          <w:p w14:paraId="1C01BFF8" w14:textId="77777777" w:rsidR="00435387" w:rsidRPr="00BA1904" w:rsidRDefault="00435387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Safe Work Procedures are available</w:t>
            </w:r>
          </w:p>
        </w:tc>
      </w:tr>
      <w:tr w:rsidR="00457CB9" w14:paraId="0A84CE7F" w14:textId="77777777" w:rsidTr="00064B7C">
        <w:tc>
          <w:tcPr>
            <w:tcW w:w="1341" w:type="pct"/>
            <w:vAlign w:val="center"/>
          </w:tcPr>
          <w:p w14:paraId="4F213055" w14:textId="77777777" w:rsidR="00435387" w:rsidRDefault="00435387" w:rsidP="00457CB9">
            <w:pPr>
              <w:spacing w:before="80" w:after="8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Noise - </w:t>
            </w:r>
          </w:p>
          <w:p w14:paraId="4748152E" w14:textId="77777777" w:rsidR="00435387" w:rsidRDefault="00435387" w:rsidP="00457CB9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2CA1">
              <w:rPr>
                <w:rFonts w:ascii="Arial" w:hAnsi="Arial" w:cs="Arial"/>
                <w:b/>
                <w:sz w:val="22"/>
              </w:rPr>
              <w:t xml:space="preserve">Exposure to 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712CA1">
              <w:rPr>
                <w:rFonts w:ascii="Arial" w:hAnsi="Arial" w:cs="Arial"/>
                <w:b/>
                <w:sz w:val="22"/>
              </w:rPr>
              <w:t>oise</w:t>
            </w:r>
          </w:p>
        </w:tc>
        <w:tc>
          <w:tcPr>
            <w:tcW w:w="1382" w:type="pct"/>
            <w:vAlign w:val="center"/>
          </w:tcPr>
          <w:p w14:paraId="3361598F" w14:textId="77777777" w:rsidR="00435387" w:rsidRPr="00BA1904" w:rsidRDefault="00435387" w:rsidP="00457CB9">
            <w:pPr>
              <w:pStyle w:val="ListParagraph"/>
              <w:numPr>
                <w:ilvl w:val="0"/>
                <w:numId w:val="47"/>
              </w:numPr>
              <w:spacing w:before="80" w:after="80"/>
              <w:ind w:left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Plant and equipment not silenced</w:t>
            </w:r>
          </w:p>
          <w:p w14:paraId="38B5803E" w14:textId="77777777" w:rsidR="00435387" w:rsidRPr="00BA1904" w:rsidRDefault="00435387" w:rsidP="00457CB9">
            <w:pPr>
              <w:pStyle w:val="ListParagraph"/>
              <w:numPr>
                <w:ilvl w:val="0"/>
                <w:numId w:val="47"/>
              </w:numPr>
              <w:spacing w:before="80" w:after="80"/>
              <w:ind w:left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Not wearing appropriate protection</w:t>
            </w:r>
          </w:p>
          <w:p w14:paraId="26059454" w14:textId="77777777" w:rsidR="00435387" w:rsidRPr="00BA1904" w:rsidRDefault="00435387" w:rsidP="00457CB9">
            <w:pPr>
              <w:pStyle w:val="ListParagraph"/>
              <w:numPr>
                <w:ilvl w:val="0"/>
                <w:numId w:val="4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Excessive exposure time to noisy areas</w:t>
            </w:r>
          </w:p>
        </w:tc>
        <w:tc>
          <w:tcPr>
            <w:tcW w:w="2277" w:type="pct"/>
          </w:tcPr>
          <w:p w14:paraId="3F183122" w14:textId="77777777" w:rsidR="00435387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equipment with consideration of lowest practicable decibel (dBA) level</w:t>
            </w:r>
          </w:p>
          <w:p w14:paraId="1E21BE4B" w14:textId="77777777" w:rsidR="00435387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Isolate noisy area as far as reasonably practicable, e.g., close doors, erect screens</w:t>
            </w:r>
          </w:p>
          <w:p w14:paraId="0F8E0E07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Fit noise suppression to noisy plant and equipment</w:t>
            </w:r>
          </w:p>
          <w:p w14:paraId="57BCE0A8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 xml:space="preserve">All personnel to wear appropriate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protective equipment (PPE) – for example </w:t>
            </w:r>
            <w:r w:rsidRPr="00BA1904">
              <w:rPr>
                <w:rFonts w:ascii="Arial" w:hAnsi="Arial" w:cs="Arial"/>
                <w:sz w:val="22"/>
                <w:szCs w:val="22"/>
              </w:rPr>
              <w:t>hearing protectors</w:t>
            </w:r>
          </w:p>
          <w:p w14:paraId="04037D21" w14:textId="77777777" w:rsidR="00435387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Regulate 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students </w:t>
            </w:r>
            <w:r w:rsidRPr="00BA1904">
              <w:rPr>
                <w:rFonts w:ascii="Arial" w:hAnsi="Arial" w:cs="Arial"/>
                <w:sz w:val="22"/>
                <w:szCs w:val="22"/>
              </w:rPr>
              <w:t>exposure to noise</w:t>
            </w:r>
          </w:p>
          <w:p w14:paraId="14E40447" w14:textId="77777777" w:rsidR="00435387" w:rsidRPr="00BA1904" w:rsidRDefault="00435387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Conduct very noisy procedures out of schools hours or away from classroom where practicable</w:t>
            </w:r>
          </w:p>
        </w:tc>
      </w:tr>
      <w:tr w:rsidR="00BF79C1" w14:paraId="7BD9B806" w14:textId="77777777" w:rsidTr="00064B7C">
        <w:tc>
          <w:tcPr>
            <w:tcW w:w="1341" w:type="pct"/>
            <w:vAlign w:val="center"/>
          </w:tcPr>
          <w:p w14:paraId="2A949687" w14:textId="77777777" w:rsidR="00BF79C1" w:rsidRPr="00712CA1" w:rsidRDefault="00BF79C1" w:rsidP="00457CB9">
            <w:pPr>
              <w:spacing w:before="80" w:after="80" w:line="276" w:lineRule="auto"/>
              <w:rPr>
                <w:rFonts w:ascii="Arial" w:hAnsi="Arial" w:cs="Arial"/>
                <w:b/>
                <w:sz w:val="22"/>
              </w:rPr>
            </w:pPr>
            <w:r w:rsidRPr="00712CA1">
              <w:rPr>
                <w:rFonts w:ascii="Arial" w:hAnsi="Arial" w:cs="Arial"/>
                <w:b/>
                <w:sz w:val="22"/>
              </w:rPr>
              <w:t>Overstress of lifting equipment</w:t>
            </w:r>
          </w:p>
        </w:tc>
        <w:tc>
          <w:tcPr>
            <w:tcW w:w="1382" w:type="pct"/>
            <w:vAlign w:val="center"/>
          </w:tcPr>
          <w:p w14:paraId="215F7F67" w14:textId="77777777" w:rsidR="00BF79C1" w:rsidRPr="00BA1904" w:rsidRDefault="00BF79C1" w:rsidP="00457CB9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Safe Working Loads (SWL) exceeded during lifting operations</w:t>
            </w:r>
          </w:p>
          <w:p w14:paraId="67A75B65" w14:textId="77777777" w:rsidR="00BF79C1" w:rsidRPr="00BA1904" w:rsidRDefault="00BF79C1" w:rsidP="00457CB9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Sprains and strains</w:t>
            </w:r>
          </w:p>
        </w:tc>
        <w:tc>
          <w:tcPr>
            <w:tcW w:w="2277" w:type="pct"/>
          </w:tcPr>
          <w:p w14:paraId="1A6A2EC0" w14:textId="77777777" w:rsidR="00BF79C1" w:rsidRPr="00BA1904" w:rsidRDefault="00BF79C1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Compliance with SWL and radius charts on cranes</w:t>
            </w:r>
          </w:p>
          <w:p w14:paraId="7690354B" w14:textId="77777777" w:rsidR="00BF79C1" w:rsidRPr="00BA1904" w:rsidRDefault="00BF79C1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lifting gear</w:t>
            </w:r>
            <w:r>
              <w:rPr>
                <w:rFonts w:ascii="Arial" w:hAnsi="Arial" w:cs="Arial"/>
                <w:sz w:val="22"/>
                <w:szCs w:val="22"/>
              </w:rPr>
              <w:t xml:space="preserve"> is inspected </w:t>
            </w:r>
            <w:r w:rsidRPr="00BA1904">
              <w:rPr>
                <w:rFonts w:ascii="Arial" w:hAnsi="Arial" w:cs="Arial"/>
                <w:sz w:val="22"/>
                <w:szCs w:val="22"/>
              </w:rPr>
              <w:t>regularly,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records maintained</w:t>
            </w:r>
          </w:p>
          <w:p w14:paraId="15596B45" w14:textId="77777777" w:rsidR="00BF79C1" w:rsidRPr="00BA1904" w:rsidRDefault="00BF79C1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personnel trained in manual handling techniques</w:t>
            </w:r>
          </w:p>
          <w:p w14:paraId="2274F4A2" w14:textId="77777777" w:rsidR="00BF79C1" w:rsidRPr="00BA1904" w:rsidRDefault="00BF79C1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Regular testing of structural integrity of load bearing components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records maintained</w:t>
            </w:r>
          </w:p>
        </w:tc>
      </w:tr>
      <w:tr w:rsidR="00457CB9" w14:paraId="08329CAF" w14:textId="77777777" w:rsidTr="00064B7C">
        <w:tc>
          <w:tcPr>
            <w:tcW w:w="1341" w:type="pct"/>
            <w:vAlign w:val="center"/>
          </w:tcPr>
          <w:p w14:paraId="4EB7F9F6" w14:textId="77777777" w:rsidR="00435387" w:rsidRDefault="00435387" w:rsidP="00457CB9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S</w:t>
            </w:r>
            <w:r w:rsidRPr="00712CA1">
              <w:rPr>
                <w:rFonts w:ascii="Arial" w:hAnsi="Arial" w:cs="Arial"/>
                <w:b/>
                <w:sz w:val="22"/>
              </w:rPr>
              <w:t>lips</w:t>
            </w:r>
            <w:r>
              <w:rPr>
                <w:rFonts w:ascii="Arial" w:hAnsi="Arial" w:cs="Arial"/>
                <w:b/>
                <w:sz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trips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and f</w:t>
            </w:r>
            <w:r w:rsidRPr="00712CA1">
              <w:rPr>
                <w:rFonts w:ascii="Arial" w:hAnsi="Arial" w:cs="Arial"/>
                <w:b/>
                <w:sz w:val="22"/>
              </w:rPr>
              <w:t>alls</w:t>
            </w:r>
            <w:r>
              <w:rPr>
                <w:rFonts w:ascii="Arial" w:hAnsi="Arial" w:cs="Arial"/>
                <w:b/>
                <w:sz w:val="22"/>
              </w:rPr>
              <w:t xml:space="preserve"> on same level</w:t>
            </w:r>
          </w:p>
        </w:tc>
        <w:tc>
          <w:tcPr>
            <w:tcW w:w="1382" w:type="pct"/>
            <w:vAlign w:val="center"/>
          </w:tcPr>
          <w:p w14:paraId="02FD367A" w14:textId="77777777" w:rsidR="00435387" w:rsidRPr="00BA1904" w:rsidRDefault="00435387" w:rsidP="00457CB9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Access routes obstructed by materials/objects</w:t>
            </w:r>
          </w:p>
          <w:p w14:paraId="471F8D35" w14:textId="77777777" w:rsidR="00435387" w:rsidRPr="00BA1904" w:rsidRDefault="00435387" w:rsidP="00457CB9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Leads and hoses across access routes</w:t>
            </w:r>
          </w:p>
          <w:p w14:paraId="20790E83" w14:textId="77777777" w:rsidR="00435387" w:rsidRPr="00BA1904" w:rsidRDefault="00435387" w:rsidP="00457CB9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Slippery surfaces</w:t>
            </w:r>
          </w:p>
          <w:p w14:paraId="5F2E836A" w14:textId="77777777" w:rsidR="00435387" w:rsidRPr="00BA1904" w:rsidRDefault="00435387" w:rsidP="00457CB9">
            <w:pPr>
              <w:pStyle w:val="ListParagraph"/>
              <w:numPr>
                <w:ilvl w:val="0"/>
                <w:numId w:val="3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Safety footwear not appropriate</w:t>
            </w:r>
          </w:p>
          <w:p w14:paraId="167472D2" w14:textId="77777777" w:rsidR="00435387" w:rsidRPr="00BA1904" w:rsidRDefault="00435387" w:rsidP="00457CB9">
            <w:pPr>
              <w:pStyle w:val="ListParagraph"/>
              <w:numPr>
                <w:ilvl w:val="0"/>
                <w:numId w:val="4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Poor visibility</w:t>
            </w:r>
          </w:p>
        </w:tc>
        <w:tc>
          <w:tcPr>
            <w:tcW w:w="2277" w:type="pct"/>
          </w:tcPr>
          <w:p w14:paraId="0C6598B1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access routes kept clear of materials and debris</w:t>
            </w:r>
          </w:p>
          <w:p w14:paraId="309F6CD5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leads kept clear of ground or covered</w:t>
            </w:r>
          </w:p>
          <w:p w14:paraId="6F1EF97F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surfaces used for access kept dry and in good condition</w:t>
            </w:r>
          </w:p>
          <w:p w14:paraId="12568057" w14:textId="77777777" w:rsidR="00435387" w:rsidRPr="00BA1904" w:rsidRDefault="00435387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ear appropriate </w:t>
            </w:r>
            <w:r>
              <w:rPr>
                <w:rFonts w:ascii="Arial" w:hAnsi="Arial" w:cs="Arial"/>
                <w:sz w:val="22"/>
                <w:szCs w:val="22"/>
              </w:rPr>
              <w:t xml:space="preserve">PPE e.g., enclosed </w:t>
            </w:r>
            <w:r w:rsidRPr="00BA1904">
              <w:rPr>
                <w:rFonts w:ascii="Arial" w:hAnsi="Arial" w:cs="Arial"/>
                <w:sz w:val="22"/>
                <w:szCs w:val="22"/>
              </w:rPr>
              <w:t>footwear</w:t>
            </w:r>
          </w:p>
          <w:p w14:paraId="1B863F2F" w14:textId="77777777" w:rsidR="00435387" w:rsidRPr="00BA1904" w:rsidRDefault="00435387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Provide adequate lighting</w:t>
            </w:r>
          </w:p>
        </w:tc>
      </w:tr>
      <w:tr w:rsidR="00706236" w14:paraId="5D5B1312" w14:textId="77777777" w:rsidTr="00064B7C">
        <w:tc>
          <w:tcPr>
            <w:tcW w:w="1341" w:type="pct"/>
            <w:vAlign w:val="center"/>
          </w:tcPr>
          <w:p w14:paraId="3C141AAB" w14:textId="74FB4235" w:rsidR="00706236" w:rsidRDefault="00706236" w:rsidP="00457CB9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2CA1">
              <w:rPr>
                <w:rFonts w:ascii="Arial" w:hAnsi="Arial" w:cs="Arial"/>
                <w:b/>
                <w:sz w:val="22"/>
              </w:rPr>
              <w:t xml:space="preserve">Struck 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r w:rsidRPr="00712CA1">
              <w:rPr>
                <w:rFonts w:ascii="Arial" w:hAnsi="Arial" w:cs="Arial"/>
                <w:b/>
                <w:sz w:val="22"/>
              </w:rPr>
              <w:t>gainst</w:t>
            </w:r>
          </w:p>
        </w:tc>
        <w:tc>
          <w:tcPr>
            <w:tcW w:w="1382" w:type="pct"/>
            <w:vAlign w:val="center"/>
          </w:tcPr>
          <w:p w14:paraId="6627D20E" w14:textId="77777777" w:rsidR="00706236" w:rsidRPr="00BA1904" w:rsidRDefault="00706236" w:rsidP="00457CB9">
            <w:pPr>
              <w:pStyle w:val="ListParagraph"/>
              <w:numPr>
                <w:ilvl w:val="0"/>
                <w:numId w:val="50"/>
              </w:numPr>
              <w:spacing w:before="80" w:after="80"/>
              <w:ind w:left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Protruding objects in access routes</w:t>
            </w:r>
          </w:p>
          <w:p w14:paraId="20B24505" w14:textId="77777777" w:rsidR="00706236" w:rsidRPr="00BA1904" w:rsidRDefault="00706236" w:rsidP="00457CB9">
            <w:pPr>
              <w:pStyle w:val="ListParagraph"/>
              <w:numPr>
                <w:ilvl w:val="0"/>
                <w:numId w:val="50"/>
              </w:numPr>
              <w:spacing w:before="80" w:after="80"/>
              <w:ind w:left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Not wearing appropriate PPE</w:t>
            </w:r>
          </w:p>
          <w:p w14:paraId="6A4FF2C7" w14:textId="720E93CD" w:rsidR="00706236" w:rsidRPr="00BA1904" w:rsidRDefault="00706236" w:rsidP="00457CB9">
            <w:pPr>
              <w:pStyle w:val="ListParagraph"/>
              <w:numPr>
                <w:ilvl w:val="0"/>
                <w:numId w:val="4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Personnel running in the workplace</w:t>
            </w:r>
          </w:p>
        </w:tc>
        <w:tc>
          <w:tcPr>
            <w:tcW w:w="2277" w:type="pct"/>
          </w:tcPr>
          <w:p w14:paraId="34490826" w14:textId="77777777" w:rsidR="00706236" w:rsidRPr="00BA1904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Protruding objects are removed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A1904">
              <w:rPr>
                <w:rFonts w:ascii="Arial" w:hAnsi="Arial" w:cs="Arial"/>
                <w:sz w:val="22"/>
                <w:szCs w:val="22"/>
              </w:rPr>
              <w:t>marked</w:t>
            </w:r>
            <w:proofErr w:type="gramEnd"/>
            <w:r w:rsidRPr="00BA1904">
              <w:rPr>
                <w:rFonts w:ascii="Arial" w:hAnsi="Arial" w:cs="Arial"/>
                <w:sz w:val="22"/>
                <w:szCs w:val="22"/>
              </w:rPr>
              <w:t xml:space="preserve"> or protected</w:t>
            </w:r>
          </w:p>
          <w:p w14:paraId="1821A246" w14:textId="70CA6A33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Provide appropriate PPE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e.g., </w:t>
            </w:r>
            <w:r w:rsidRPr="00BA1904">
              <w:rPr>
                <w:rFonts w:ascii="Arial" w:hAnsi="Arial" w:cs="Arial"/>
                <w:sz w:val="22"/>
                <w:szCs w:val="22"/>
              </w:rPr>
              <w:t>hard hat, safety boots)</w:t>
            </w:r>
          </w:p>
        </w:tc>
      </w:tr>
      <w:tr w:rsidR="00706236" w14:paraId="5C874166" w14:textId="77777777" w:rsidTr="00064B7C">
        <w:tc>
          <w:tcPr>
            <w:tcW w:w="1341" w:type="pct"/>
            <w:vAlign w:val="center"/>
          </w:tcPr>
          <w:p w14:paraId="09F789DC" w14:textId="205922E9" w:rsidR="00706236" w:rsidRDefault="00706236" w:rsidP="00457CB9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Struck by o</w:t>
            </w:r>
            <w:r w:rsidRPr="00712CA1">
              <w:rPr>
                <w:rFonts w:ascii="Arial" w:hAnsi="Arial" w:cs="Arial"/>
                <w:b/>
                <w:sz w:val="22"/>
              </w:rPr>
              <w:t>bject</w:t>
            </w:r>
          </w:p>
        </w:tc>
        <w:tc>
          <w:tcPr>
            <w:tcW w:w="1382" w:type="pct"/>
            <w:vAlign w:val="center"/>
          </w:tcPr>
          <w:p w14:paraId="169D0C34" w14:textId="77777777" w:rsidR="00706236" w:rsidRPr="00BA1904" w:rsidRDefault="00706236" w:rsidP="00457CB9">
            <w:pPr>
              <w:pStyle w:val="ListParagraph"/>
              <w:numPr>
                <w:ilvl w:val="0"/>
                <w:numId w:val="5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Objects falling from work platforms</w:t>
            </w:r>
          </w:p>
          <w:p w14:paraId="21E9EC47" w14:textId="77777777" w:rsidR="00706236" w:rsidRPr="00BA1904" w:rsidRDefault="00706236" w:rsidP="00457CB9">
            <w:pPr>
              <w:pStyle w:val="ListParagraph"/>
              <w:numPr>
                <w:ilvl w:val="0"/>
                <w:numId w:val="5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lastRenderedPageBreak/>
              <w:t>Debris from grinding operations</w:t>
            </w:r>
          </w:p>
          <w:p w14:paraId="78707B1C" w14:textId="261A1AEA" w:rsidR="00706236" w:rsidRPr="00BA1904" w:rsidRDefault="00706236" w:rsidP="00457CB9">
            <w:pPr>
              <w:pStyle w:val="ListParagraph"/>
              <w:numPr>
                <w:ilvl w:val="0"/>
                <w:numId w:val="4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Wind-blown particles</w:t>
            </w:r>
          </w:p>
        </w:tc>
        <w:tc>
          <w:tcPr>
            <w:tcW w:w="2277" w:type="pct"/>
          </w:tcPr>
          <w:p w14:paraId="5287428C" w14:textId="77777777" w:rsidR="00706236" w:rsidRPr="00BA1904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lastRenderedPageBreak/>
              <w:t>All work platforms fitted with toe-boards</w:t>
            </w:r>
          </w:p>
          <w:p w14:paraId="2A10CFE6" w14:textId="77777777" w:rsidR="00706236" w:rsidRPr="00BA1904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Isolate area where there is a potential for persons of objects to fall and injure persons.</w:t>
            </w:r>
          </w:p>
          <w:p w14:paraId="620478A1" w14:textId="77777777" w:rsidR="00706236" w:rsidRPr="00BA1904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 tools and m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aterials </w:t>
            </w:r>
            <w:r>
              <w:rPr>
                <w:rFonts w:ascii="Arial" w:hAnsi="Arial" w:cs="Arial"/>
                <w:sz w:val="22"/>
                <w:szCs w:val="22"/>
              </w:rPr>
              <w:t>are secured / tethered</w:t>
            </w:r>
          </w:p>
          <w:p w14:paraId="60949CAA" w14:textId="77777777" w:rsidR="00706236" w:rsidRPr="00BA1904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personnel wear appropriate PPE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e.g., </w:t>
            </w:r>
            <w:r w:rsidRPr="00BA1904">
              <w:rPr>
                <w:rFonts w:ascii="Arial" w:hAnsi="Arial" w:cs="Arial"/>
                <w:sz w:val="22"/>
                <w:szCs w:val="22"/>
              </w:rPr>
              <w:t>hard hats)</w:t>
            </w:r>
          </w:p>
          <w:p w14:paraId="404B2057" w14:textId="77777777" w:rsidR="00706236" w:rsidRPr="00BA1904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Shield grinding operations</w:t>
            </w:r>
          </w:p>
          <w:p w14:paraId="0E2FD83C" w14:textId="1D2489BE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weather conditions e.g., forecast including wind conditions and fire bans</w:t>
            </w:r>
          </w:p>
        </w:tc>
      </w:tr>
      <w:tr w:rsidR="00064B7C" w14:paraId="46D8C1A4" w14:textId="77777777" w:rsidTr="00064B7C">
        <w:tc>
          <w:tcPr>
            <w:tcW w:w="1341" w:type="pct"/>
            <w:shd w:val="clear" w:color="auto" w:fill="FFFFFF" w:themeFill="background1"/>
            <w:vAlign w:val="center"/>
          </w:tcPr>
          <w:p w14:paraId="2ECD1900" w14:textId="77777777" w:rsidR="00BF79C1" w:rsidRPr="00BA1904" w:rsidRDefault="00BF79C1" w:rsidP="00457CB9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Traffic h</w:t>
            </w:r>
            <w:r w:rsidRPr="00BA1904">
              <w:rPr>
                <w:rFonts w:ascii="Arial" w:hAnsi="Arial" w:cs="Arial"/>
                <w:b/>
                <w:sz w:val="22"/>
                <w:szCs w:val="22"/>
              </w:rPr>
              <w:t>azards</w:t>
            </w: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14:paraId="0D44EFAB" w14:textId="77777777" w:rsidR="00BF79C1" w:rsidRPr="00BA1904" w:rsidRDefault="00BF79C1" w:rsidP="00457CB9">
            <w:pPr>
              <w:pStyle w:val="ListParagraph"/>
              <w:numPr>
                <w:ilvl w:val="0"/>
                <w:numId w:val="4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 xml:space="preserve">Working </w:t>
            </w:r>
            <w:proofErr w:type="gramStart"/>
            <w:r w:rsidRPr="00BA1904">
              <w:rPr>
                <w:rFonts w:ascii="Arial" w:hAnsi="Arial" w:cs="Arial"/>
              </w:rPr>
              <w:t>in close proximity to</w:t>
            </w:r>
            <w:proofErr w:type="gramEnd"/>
            <w:r w:rsidRPr="00BA1904">
              <w:rPr>
                <w:rFonts w:ascii="Arial" w:hAnsi="Arial" w:cs="Arial"/>
              </w:rPr>
              <w:t xml:space="preserve"> roads</w:t>
            </w:r>
          </w:p>
          <w:p w14:paraId="28AB1E5B" w14:textId="77777777" w:rsidR="00BF79C1" w:rsidRPr="00BA1904" w:rsidRDefault="00BF79C1" w:rsidP="00457CB9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 xml:space="preserve">Vehicles including trucks entering, </w:t>
            </w:r>
            <w:proofErr w:type="gramStart"/>
            <w:r w:rsidRPr="00BA1904">
              <w:rPr>
                <w:rFonts w:ascii="Arial" w:hAnsi="Arial" w:cs="Arial"/>
              </w:rPr>
              <w:t>exiting</w:t>
            </w:r>
            <w:proofErr w:type="gramEnd"/>
            <w:r w:rsidRPr="00BA1904">
              <w:rPr>
                <w:rFonts w:ascii="Arial" w:hAnsi="Arial" w:cs="Arial"/>
              </w:rPr>
              <w:t xml:space="preserve"> or moving on site</w:t>
            </w:r>
          </w:p>
        </w:tc>
        <w:tc>
          <w:tcPr>
            <w:tcW w:w="2277" w:type="pct"/>
            <w:shd w:val="clear" w:color="auto" w:fill="FFFFFF" w:themeFill="background1"/>
          </w:tcPr>
          <w:p w14:paraId="47B85B7B" w14:textId="77777777" w:rsidR="00BF79C1" w:rsidRPr="00BA1904" w:rsidRDefault="00BF79C1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Eliminate the need for vehicles to enter school grounds</w:t>
            </w:r>
          </w:p>
          <w:p w14:paraId="069A5009" w14:textId="77777777" w:rsidR="00BF79C1" w:rsidRDefault="00BF79C1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pathways, parking bays, install physical barriers and speed humps</w:t>
            </w:r>
          </w:p>
          <w:p w14:paraId="68FD0E48" w14:textId="77777777" w:rsidR="00BF79C1" w:rsidRDefault="00BF79C1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entry to grounds during times of high pedestrian traffic i.e., school drop off/ pick up times or class breaks</w:t>
            </w:r>
          </w:p>
          <w:p w14:paraId="4F19D605" w14:textId="77777777" w:rsidR="00BF79C1" w:rsidRPr="00DB7804" w:rsidRDefault="00BF79C1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vehicles </w:t>
            </w:r>
            <w:r w:rsidRPr="00DB7804">
              <w:rPr>
                <w:rFonts w:ascii="Arial" w:hAnsi="Arial" w:cs="Arial"/>
                <w:sz w:val="22"/>
                <w:szCs w:val="22"/>
              </w:rPr>
              <w:t>must</w:t>
            </w:r>
            <w:r>
              <w:rPr>
                <w:rFonts w:ascii="Arial" w:hAnsi="Arial" w:cs="Arial"/>
                <w:sz w:val="22"/>
                <w:szCs w:val="22"/>
              </w:rPr>
              <w:t xml:space="preserve"> enter the grounds during these times, ensure it is not during times of peak pedestrian times (e.g., recess or lunch)</w:t>
            </w:r>
          </w:p>
          <w:p w14:paraId="2D344CF1" w14:textId="77777777" w:rsidR="00BF79C1" w:rsidRPr="00BA1904" w:rsidRDefault="00BF79C1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Use of witches hats or temporary barriers to cordon off sections of road</w:t>
            </w:r>
          </w:p>
          <w:p w14:paraId="4A788C32" w14:textId="77777777" w:rsidR="00BF79C1" w:rsidRPr="00BA1904" w:rsidRDefault="00BF79C1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Closure of road</w:t>
            </w:r>
          </w:p>
          <w:p w14:paraId="0DA7416B" w14:textId="77777777" w:rsidR="00BF79C1" w:rsidRPr="00BA1904" w:rsidRDefault="00BF79C1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Speed restriction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safety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signs displayed and enforced</w:t>
            </w:r>
          </w:p>
          <w:p w14:paraId="648564E2" w14:textId="77777777" w:rsidR="00BF79C1" w:rsidRPr="00BA1904" w:rsidRDefault="00BF79C1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contractors, volunteers,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visitors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delivery personnel report to front office </w:t>
            </w:r>
            <w:r>
              <w:rPr>
                <w:rFonts w:ascii="Arial" w:hAnsi="Arial" w:cs="Arial"/>
                <w:sz w:val="22"/>
                <w:szCs w:val="22"/>
              </w:rPr>
              <w:t>prior to driving on site</w:t>
            </w:r>
          </w:p>
          <w:p w14:paraId="6C7C2916" w14:textId="77777777" w:rsidR="00BF79C1" w:rsidRPr="00BA1904" w:rsidRDefault="00BF79C1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Site specific Traffic Management Plan</w:t>
            </w:r>
          </w:p>
          <w:p w14:paraId="72411BEA" w14:textId="77777777" w:rsidR="00BF79C1" w:rsidRPr="00BA1904" w:rsidRDefault="00BF79C1" w:rsidP="00457CB9">
            <w:pPr>
              <w:pStyle w:val="ListParagraph"/>
              <w:numPr>
                <w:ilvl w:val="0"/>
                <w:numId w:val="45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 xml:space="preserve">Personal </w:t>
            </w:r>
            <w:r>
              <w:rPr>
                <w:rFonts w:ascii="Arial" w:hAnsi="Arial" w:cs="Arial"/>
              </w:rPr>
              <w:t>p</w:t>
            </w:r>
            <w:r w:rsidRPr="00BA1904">
              <w:rPr>
                <w:rFonts w:ascii="Arial" w:hAnsi="Arial" w:cs="Arial"/>
              </w:rPr>
              <w:t xml:space="preserve">rotective </w:t>
            </w:r>
            <w:r>
              <w:rPr>
                <w:rFonts w:ascii="Arial" w:hAnsi="Arial" w:cs="Arial"/>
              </w:rPr>
              <w:t>e</w:t>
            </w:r>
            <w:r w:rsidRPr="00BA1904">
              <w:rPr>
                <w:rFonts w:ascii="Arial" w:hAnsi="Arial" w:cs="Arial"/>
              </w:rPr>
              <w:t>quipment</w:t>
            </w:r>
            <w:r>
              <w:rPr>
                <w:rFonts w:ascii="Arial" w:hAnsi="Arial" w:cs="Arial"/>
              </w:rPr>
              <w:t xml:space="preserve"> (e.g., high visibility vest)</w:t>
            </w:r>
          </w:p>
        </w:tc>
      </w:tr>
      <w:tr w:rsidR="00706236" w14:paraId="40D807B4" w14:textId="77777777" w:rsidTr="00064B7C">
        <w:tc>
          <w:tcPr>
            <w:tcW w:w="1341" w:type="pct"/>
            <w:vAlign w:val="center"/>
          </w:tcPr>
          <w:p w14:paraId="74E59685" w14:textId="3F52152A" w:rsidR="00706236" w:rsidRDefault="00BF79C1" w:rsidP="00457CB9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Working at heights - </w:t>
            </w:r>
            <w:r w:rsidR="00706236">
              <w:rPr>
                <w:rFonts w:ascii="Arial" w:hAnsi="Arial" w:cs="Arial"/>
                <w:b/>
                <w:sz w:val="22"/>
              </w:rPr>
              <w:t xml:space="preserve">Potential to fall two metres or more </w:t>
            </w:r>
          </w:p>
        </w:tc>
        <w:tc>
          <w:tcPr>
            <w:tcW w:w="1382" w:type="pct"/>
            <w:vAlign w:val="center"/>
          </w:tcPr>
          <w:p w14:paraId="47458C71" w14:textId="77777777" w:rsidR="00706236" w:rsidRPr="00BA1904" w:rsidRDefault="00706236" w:rsidP="00457CB9">
            <w:pPr>
              <w:pStyle w:val="ListParagraph"/>
              <w:numPr>
                <w:ilvl w:val="0"/>
                <w:numId w:val="5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No handrails</w:t>
            </w:r>
          </w:p>
          <w:p w14:paraId="52299CF2" w14:textId="77777777" w:rsidR="00706236" w:rsidRPr="00BA1904" w:rsidRDefault="00706236" w:rsidP="00457CB9">
            <w:pPr>
              <w:pStyle w:val="ListParagraph"/>
              <w:numPr>
                <w:ilvl w:val="0"/>
                <w:numId w:val="5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Working outside handrails</w:t>
            </w:r>
          </w:p>
          <w:p w14:paraId="2176DE36" w14:textId="77777777" w:rsidR="00706236" w:rsidRPr="00BA1904" w:rsidRDefault="00706236" w:rsidP="00457CB9">
            <w:pPr>
              <w:pStyle w:val="ListParagraph"/>
              <w:numPr>
                <w:ilvl w:val="0"/>
                <w:numId w:val="5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Floor penetrations not covered</w:t>
            </w:r>
          </w:p>
          <w:p w14:paraId="68377F7A" w14:textId="77777777" w:rsidR="00706236" w:rsidRPr="00BA1904" w:rsidRDefault="00706236" w:rsidP="00457CB9">
            <w:pPr>
              <w:pStyle w:val="ListParagraph"/>
              <w:numPr>
                <w:ilvl w:val="0"/>
                <w:numId w:val="51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 w:rsidRPr="00BA1904">
              <w:rPr>
                <w:rFonts w:ascii="Arial" w:hAnsi="Arial" w:cs="Arial"/>
              </w:rPr>
              <w:t>Ladders not secured</w:t>
            </w:r>
          </w:p>
          <w:p w14:paraId="26CC6B79" w14:textId="34225E90" w:rsidR="00706236" w:rsidRPr="00BA1904" w:rsidRDefault="00706236" w:rsidP="00457CB9">
            <w:pPr>
              <w:pStyle w:val="ListParagraph"/>
              <w:numPr>
                <w:ilvl w:val="0"/>
                <w:numId w:val="4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Trench has not been supported or secured</w:t>
            </w:r>
          </w:p>
        </w:tc>
        <w:tc>
          <w:tcPr>
            <w:tcW w:w="2277" w:type="pct"/>
          </w:tcPr>
          <w:p w14:paraId="25927BBA" w14:textId="77777777" w:rsidR="00706236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from ground so far as is reasonably practicable.</w:t>
            </w:r>
          </w:p>
          <w:p w14:paraId="7FA157FF" w14:textId="77777777" w:rsidR="00706236" w:rsidRPr="008564FC" w:rsidRDefault="00706236" w:rsidP="00457CB9">
            <w:pPr>
              <w:numPr>
                <w:ilvl w:val="0"/>
                <w:numId w:val="31"/>
              </w:numPr>
              <w:tabs>
                <w:tab w:val="num" w:pos="312"/>
              </w:tabs>
              <w:spacing w:before="80" w:after="8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Safe Work Method Statement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(SWMS)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is provided</w:t>
            </w:r>
          </w:p>
          <w:p w14:paraId="6BB9D223" w14:textId="77777777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passive fall prevention devices e.g., </w:t>
            </w:r>
            <w:r w:rsidRPr="00BA1904">
              <w:rPr>
                <w:rFonts w:ascii="Arial" w:hAnsi="Arial" w:cs="Arial"/>
                <w:sz w:val="22"/>
                <w:szCs w:val="22"/>
              </w:rPr>
              <w:t>scissor lift</w:t>
            </w:r>
            <w:r>
              <w:rPr>
                <w:rFonts w:ascii="Arial" w:hAnsi="Arial" w:cs="Arial"/>
                <w:sz w:val="22"/>
                <w:szCs w:val="22"/>
              </w:rPr>
              <w:t xml:space="preserve"> by a licenced contractor</w:t>
            </w:r>
          </w:p>
          <w:p w14:paraId="52BF7656" w14:textId="77777777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work platforms have secure handrails</w:t>
            </w:r>
          </w:p>
          <w:p w14:paraId="162B9132" w14:textId="77777777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Persons wear full fall arrest type harness secured to anchorage points or static lines</w:t>
            </w:r>
          </w:p>
          <w:p w14:paraId="206DD760" w14:textId="77777777" w:rsidR="00706236" w:rsidRPr="00BB74BD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Persons working at height and using fall arrest systems have been properly trained</w:t>
            </w:r>
          </w:p>
          <w:p w14:paraId="30EC37CC" w14:textId="77777777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work platforms, scaffolds are fitted with toe boards</w:t>
            </w:r>
          </w:p>
          <w:p w14:paraId="7125503E" w14:textId="77777777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Barricade area below to prevent access to work area</w:t>
            </w:r>
          </w:p>
          <w:p w14:paraId="3F845123" w14:textId="77777777" w:rsidR="00706236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Secure the construction site</w:t>
            </w:r>
          </w:p>
          <w:p w14:paraId="522973DF" w14:textId="77777777" w:rsidR="00706236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Bench or shore the trench</w:t>
            </w:r>
          </w:p>
          <w:p w14:paraId="1B4F08C8" w14:textId="77777777" w:rsidR="00706236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Installation of support systems to brace the trench</w:t>
            </w:r>
          </w:p>
          <w:p w14:paraId="4210A12B" w14:textId="77777777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trench covers to secure trench when unattended</w:t>
            </w:r>
          </w:p>
          <w:p w14:paraId="1303D786" w14:textId="77777777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ladders secured to prevent movement</w:t>
            </w:r>
          </w:p>
          <w:p w14:paraId="156FEE8C" w14:textId="77777777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 xml:space="preserve">All ladders have a load rating of </w:t>
            </w:r>
            <w:proofErr w:type="spellStart"/>
            <w:r w:rsidRPr="00BA1904">
              <w:rPr>
                <w:rFonts w:ascii="Arial" w:hAnsi="Arial" w:cs="Arial"/>
                <w:sz w:val="22"/>
                <w:szCs w:val="22"/>
              </w:rPr>
              <w:t>120kg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are industrial rated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comply with Australian Standards</w:t>
            </w:r>
          </w:p>
          <w:p w14:paraId="021F338D" w14:textId="77777777" w:rsidR="00706236" w:rsidRPr="006869CE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6869CE">
              <w:rPr>
                <w:rFonts w:ascii="Arial" w:hAnsi="Arial" w:cs="Arial"/>
                <w:sz w:val="22"/>
                <w:szCs w:val="22"/>
              </w:rPr>
              <w:t xml:space="preserve">Ladders to extend at least </w:t>
            </w:r>
            <w:r>
              <w:rPr>
                <w:rFonts w:ascii="Arial" w:hAnsi="Arial" w:cs="Arial"/>
                <w:sz w:val="22"/>
                <w:szCs w:val="22"/>
              </w:rPr>
              <w:t>one metre</w:t>
            </w:r>
            <w:r w:rsidRPr="006869CE">
              <w:rPr>
                <w:rFonts w:ascii="Arial" w:hAnsi="Arial" w:cs="Arial"/>
                <w:sz w:val="22"/>
                <w:szCs w:val="22"/>
              </w:rPr>
              <w:t xml:space="preserve"> above </w:t>
            </w:r>
            <w:r>
              <w:rPr>
                <w:rFonts w:ascii="Arial" w:hAnsi="Arial" w:cs="Arial"/>
                <w:sz w:val="22"/>
                <w:szCs w:val="22"/>
              </w:rPr>
              <w:t>upper landing or roof</w:t>
            </w:r>
          </w:p>
          <w:p w14:paraId="02094EAA" w14:textId="77777777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All ladders are inspected for damage</w:t>
            </w:r>
          </w:p>
          <w:p w14:paraId="3A1B8A34" w14:textId="77777777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Spotter is positioned at bottom of ladder</w:t>
            </w:r>
          </w:p>
          <w:p w14:paraId="4D91D170" w14:textId="77777777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Roof condition is </w:t>
            </w:r>
            <w:r w:rsidRPr="00BA1904">
              <w:rPr>
                <w:rFonts w:ascii="Arial" w:hAnsi="Arial" w:cs="Arial"/>
                <w:sz w:val="22"/>
                <w:szCs w:val="22"/>
              </w:rPr>
              <w:t>assessed prior to accessing</w:t>
            </w:r>
          </w:p>
          <w:p w14:paraId="6E1CA51A" w14:textId="77777777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Signage is available indicating works are being carried out</w:t>
            </w:r>
          </w:p>
          <w:p w14:paraId="5BF6DA78" w14:textId="77777777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PPE</w:t>
            </w:r>
            <w:r w:rsidRPr="00BA1904">
              <w:rPr>
                <w:rFonts w:ascii="Arial" w:hAnsi="Arial" w:cs="Arial"/>
                <w:sz w:val="22"/>
                <w:szCs w:val="22"/>
              </w:rPr>
              <w:t xml:space="preserve"> is </w:t>
            </w:r>
            <w:proofErr w:type="gramStart"/>
            <w:r w:rsidRPr="00BA1904">
              <w:rPr>
                <w:rFonts w:ascii="Arial" w:hAnsi="Arial" w:cs="Arial"/>
                <w:sz w:val="22"/>
                <w:szCs w:val="22"/>
              </w:rPr>
              <w:t>worn at all times</w:t>
            </w:r>
            <w:proofErr w:type="gramEnd"/>
          </w:p>
          <w:p w14:paraId="28280988" w14:textId="77777777" w:rsidR="00706236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Loose objects are secured</w:t>
            </w:r>
          </w:p>
          <w:p w14:paraId="0B43BDE1" w14:textId="23027B61" w:rsidR="00706236" w:rsidRPr="00BA1904" w:rsidRDefault="00706236" w:rsidP="00457CB9">
            <w:pPr>
              <w:numPr>
                <w:ilvl w:val="0"/>
                <w:numId w:val="31"/>
              </w:numPr>
              <w:spacing w:before="80" w:after="8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Rescue from height procedures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place</w:t>
            </w:r>
          </w:p>
        </w:tc>
      </w:tr>
    </w:tbl>
    <w:p w14:paraId="5D4478D2" w14:textId="77777777" w:rsidR="00235E22" w:rsidRPr="00BA1904" w:rsidRDefault="00235E22">
      <w:pPr>
        <w:rPr>
          <w:rFonts w:ascii="Arial" w:hAnsi="Arial" w:cs="Arial"/>
          <w:sz w:val="22"/>
          <w:szCs w:val="22"/>
        </w:rPr>
      </w:pPr>
    </w:p>
    <w:sectPr w:rsidR="00235E22" w:rsidRPr="00BA1904" w:rsidSect="0016406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23" w:right="567" w:bottom="851" w:left="510" w:header="1106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67E4" w14:textId="77777777" w:rsidR="006C303F" w:rsidRDefault="006C303F">
      <w:r>
        <w:separator/>
      </w:r>
    </w:p>
  </w:endnote>
  <w:endnote w:type="continuationSeparator" w:id="0">
    <w:p w14:paraId="2392E2CC" w14:textId="77777777" w:rsidR="006C303F" w:rsidRDefault="006C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31125916"/>
      <w:docPartObj>
        <w:docPartGallery w:val="Page Numbers (Bottom of Page)"/>
        <w:docPartUnique/>
      </w:docPartObj>
    </w:sdtPr>
    <w:sdtEndPr/>
    <w:sdtContent>
      <w:p w14:paraId="5CADB5E4" w14:textId="77777777" w:rsidR="00164068" w:rsidRPr="008564FC" w:rsidRDefault="00164068" w:rsidP="00164068">
        <w:pPr>
          <w:pStyle w:val="Footer"/>
          <w:pBdr>
            <w:top w:val="none" w:sz="0" w:space="0" w:color="auto"/>
          </w:pBdr>
          <w:jc w:val="right"/>
          <w:rPr>
            <w:rFonts w:ascii="Arial" w:hAnsi="Arial" w:cs="Arial"/>
          </w:rPr>
        </w:pPr>
        <w:r w:rsidRPr="008564FC">
          <w:rPr>
            <w:rFonts w:ascii="Arial" w:hAnsi="Arial" w:cs="Arial"/>
          </w:rPr>
          <w:t xml:space="preserve">Page | </w:t>
        </w:r>
        <w:r w:rsidRPr="008564FC">
          <w:rPr>
            <w:rFonts w:ascii="Arial" w:hAnsi="Arial" w:cs="Arial"/>
          </w:rPr>
          <w:fldChar w:fldCharType="begin"/>
        </w:r>
        <w:r w:rsidRPr="008564FC">
          <w:rPr>
            <w:rFonts w:ascii="Arial" w:hAnsi="Arial" w:cs="Arial"/>
          </w:rPr>
          <w:instrText xml:space="preserve"> PAGE   \* MERGEFORMAT </w:instrText>
        </w:r>
        <w:r w:rsidRPr="008564FC">
          <w:rPr>
            <w:rFonts w:ascii="Arial" w:hAnsi="Arial" w:cs="Arial"/>
          </w:rPr>
          <w:fldChar w:fldCharType="separate"/>
        </w:r>
        <w:r w:rsidR="008564FC">
          <w:rPr>
            <w:rFonts w:ascii="Arial" w:hAnsi="Arial" w:cs="Arial"/>
            <w:noProof/>
          </w:rPr>
          <w:t>2</w:t>
        </w:r>
        <w:r w:rsidRPr="008564FC">
          <w:rPr>
            <w:rFonts w:ascii="Arial" w:hAnsi="Arial" w:cs="Arial"/>
            <w:noProof/>
          </w:rPr>
          <w:fldChar w:fldCharType="end"/>
        </w:r>
        <w:r w:rsidRPr="008564FC">
          <w:rPr>
            <w:rFonts w:ascii="Arial" w:hAnsi="Arial" w:cs="Arial"/>
          </w:rPr>
          <w:t xml:space="preserve"> </w:t>
        </w:r>
      </w:p>
    </w:sdtContent>
  </w:sdt>
  <w:p w14:paraId="0F27C1C6" w14:textId="77777777" w:rsidR="00DB2968" w:rsidRPr="000548A4" w:rsidRDefault="00DB2968" w:rsidP="00B12D3A">
    <w:pPr>
      <w:pStyle w:val="Footer"/>
      <w:pBdr>
        <w:top w:val="none" w:sz="0" w:space="0" w:color="auto"/>
      </w:pBdr>
      <w:jc w:val="right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19BB" w14:textId="7099638D" w:rsidR="00164068" w:rsidRPr="00164068" w:rsidRDefault="00164068" w:rsidP="00164068">
    <w:pPr>
      <w:pStyle w:val="Footer"/>
      <w:pBdr>
        <w:top w:val="none" w:sz="0" w:space="0" w:color="auto"/>
      </w:pBdr>
      <w:tabs>
        <w:tab w:val="clear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164068">
      <w:rPr>
        <w:rFonts w:ascii="Arial" w:hAnsi="Arial" w:cs="Arial"/>
        <w:i/>
      </w:rPr>
      <w:t>Last Updated</w:t>
    </w:r>
    <w:r w:rsidR="008564FC">
      <w:rPr>
        <w:rFonts w:ascii="Arial" w:hAnsi="Arial" w:cs="Arial"/>
        <w:i/>
      </w:rPr>
      <w:t xml:space="preserve">: </w:t>
    </w:r>
    <w:r w:rsidR="00762BEF">
      <w:rPr>
        <w:rFonts w:ascii="Arial" w:hAnsi="Arial" w:cs="Arial"/>
        <w:i/>
      </w:rPr>
      <w:t>26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E2E2" w14:textId="77777777" w:rsidR="006C303F" w:rsidRDefault="006C303F">
      <w:r>
        <w:separator/>
      </w:r>
    </w:p>
  </w:footnote>
  <w:footnote w:type="continuationSeparator" w:id="0">
    <w:p w14:paraId="6F5A29EE" w14:textId="77777777" w:rsidR="006C303F" w:rsidRDefault="006C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1C98" w14:textId="77777777" w:rsidR="00F9771F" w:rsidRPr="00164068" w:rsidRDefault="00164068" w:rsidP="00164068">
    <w:pPr>
      <w:pStyle w:val="FormName"/>
      <w:tabs>
        <w:tab w:val="left" w:pos="1560"/>
        <w:tab w:val="right" w:pos="10772"/>
      </w:tabs>
      <w:spacing w:line="276" w:lineRule="auto"/>
      <w:jc w:val="left"/>
      <w:rPr>
        <w:sz w:val="40"/>
        <w:szCs w:val="40"/>
      </w:rPr>
    </w:pPr>
    <w:r w:rsidRPr="00164068">
      <w:rPr>
        <w:sz w:val="40"/>
        <w:szCs w:val="40"/>
      </w:rPr>
      <w:t xml:space="preserve">Contractor Hazard </w:t>
    </w:r>
    <w:r>
      <w:rPr>
        <w:sz w:val="40"/>
        <w:szCs w:val="40"/>
      </w:rPr>
      <w:t>Identification and Control 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6565" w14:textId="09CB2B22" w:rsidR="00164068" w:rsidRPr="00762BEF" w:rsidRDefault="00164068" w:rsidP="00762BEF">
    <w:pPr>
      <w:pStyle w:val="FormName"/>
      <w:tabs>
        <w:tab w:val="left" w:pos="2745"/>
        <w:tab w:val="right" w:pos="10772"/>
      </w:tabs>
      <w:rPr>
        <w:sz w:val="27"/>
        <w:szCs w:val="27"/>
      </w:rPr>
    </w:pPr>
    <w:r w:rsidRPr="00922204">
      <w:rPr>
        <w:sz w:val="32"/>
      </w:rPr>
      <w:drawing>
        <wp:anchor distT="0" distB="0" distL="114300" distR="114300" simplePos="0" relativeHeight="251679744" behindDoc="1" locked="0" layoutInCell="1" allowOverlap="1" wp14:anchorId="58D49EC6" wp14:editId="6FDC0398">
          <wp:simplePos x="0" y="0"/>
          <wp:positionH relativeFrom="margin">
            <wp:posOffset>-28575</wp:posOffset>
          </wp:positionH>
          <wp:positionV relativeFrom="paragraph">
            <wp:posOffset>-588010</wp:posOffset>
          </wp:positionV>
          <wp:extent cx="6840220" cy="871855"/>
          <wp:effectExtent l="0" t="0" r="0" b="4445"/>
          <wp:wrapTight wrapText="bothSides">
            <wp:wrapPolygon edited="0">
              <wp:start x="0" y="0"/>
              <wp:lineTo x="0" y="21238"/>
              <wp:lineTo x="21536" y="21238"/>
              <wp:lineTo x="21536" y="0"/>
              <wp:lineTo x="0" y="0"/>
            </wp:wrapPolygon>
          </wp:wrapTight>
          <wp:docPr id="3" name="Picture 3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8D968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94525F"/>
    <w:multiLevelType w:val="hybridMultilevel"/>
    <w:tmpl w:val="79DC525E"/>
    <w:lvl w:ilvl="0" w:tplc="84C61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045DD"/>
    <w:multiLevelType w:val="hybridMultilevel"/>
    <w:tmpl w:val="DB366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C02D4"/>
    <w:multiLevelType w:val="hybridMultilevel"/>
    <w:tmpl w:val="81F2A882"/>
    <w:lvl w:ilvl="0" w:tplc="FEF49C0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D5E5A"/>
    <w:multiLevelType w:val="hybridMultilevel"/>
    <w:tmpl w:val="54CCAFAE"/>
    <w:lvl w:ilvl="0" w:tplc="5024E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E5441"/>
    <w:multiLevelType w:val="hybridMultilevel"/>
    <w:tmpl w:val="206076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B2786"/>
    <w:multiLevelType w:val="hybridMultilevel"/>
    <w:tmpl w:val="F61C20AC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875DDB"/>
    <w:multiLevelType w:val="hybridMultilevel"/>
    <w:tmpl w:val="76D43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885"/>
    <w:multiLevelType w:val="hybridMultilevel"/>
    <w:tmpl w:val="D19830C8"/>
    <w:lvl w:ilvl="0" w:tplc="77A432D0">
      <w:start w:val="1"/>
      <w:numFmt w:val="lowerRoman"/>
      <w:lvlText w:val="%1)"/>
      <w:lvlJc w:val="right"/>
      <w:pPr>
        <w:tabs>
          <w:tab w:val="num" w:pos="1021"/>
        </w:tabs>
        <w:ind w:left="1021" w:hanging="341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"/>
        </w:tabs>
        <w:ind w:left="2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2"/>
        </w:tabs>
        <w:ind w:left="10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2"/>
        </w:tabs>
        <w:ind w:left="24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2"/>
        </w:tabs>
        <w:ind w:left="38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2"/>
        </w:tabs>
        <w:ind w:left="46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2"/>
        </w:tabs>
        <w:ind w:left="5322" w:hanging="180"/>
      </w:pPr>
    </w:lvl>
  </w:abstractNum>
  <w:abstractNum w:abstractNumId="10" w15:restartNumberingAfterBreak="0">
    <w:nsid w:val="13F252B8"/>
    <w:multiLevelType w:val="hybridMultilevel"/>
    <w:tmpl w:val="2DAA4030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E3B42"/>
    <w:multiLevelType w:val="hybridMultilevel"/>
    <w:tmpl w:val="0DE08DF2"/>
    <w:lvl w:ilvl="0" w:tplc="77A432D0">
      <w:start w:val="1"/>
      <w:numFmt w:val="lowerRoman"/>
      <w:lvlText w:val="%1)"/>
      <w:lvlJc w:val="right"/>
      <w:pPr>
        <w:tabs>
          <w:tab w:val="num" w:pos="1021"/>
        </w:tabs>
        <w:ind w:left="1021" w:hanging="341"/>
      </w:pPr>
      <w:rPr>
        <w:rFonts w:ascii="Century Gothic" w:hAnsi="Century Gothic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57722E"/>
    <w:multiLevelType w:val="hybridMultilevel"/>
    <w:tmpl w:val="30B60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D21B07"/>
    <w:multiLevelType w:val="singleLevel"/>
    <w:tmpl w:val="DAC69D4A"/>
    <w:lvl w:ilvl="0">
      <w:start w:val="1"/>
      <w:numFmt w:val="bullet"/>
      <w:pStyle w:val="SubLis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14" w15:restartNumberingAfterBreak="0">
    <w:nsid w:val="268D25B9"/>
    <w:multiLevelType w:val="hybridMultilevel"/>
    <w:tmpl w:val="F7AAF764"/>
    <w:lvl w:ilvl="0" w:tplc="5E2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EE35DA"/>
    <w:multiLevelType w:val="hybridMultilevel"/>
    <w:tmpl w:val="7AF8FA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E1F9F"/>
    <w:multiLevelType w:val="hybridMultilevel"/>
    <w:tmpl w:val="7AFEF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D600A"/>
    <w:multiLevelType w:val="hybridMultilevel"/>
    <w:tmpl w:val="6B54E3A8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52F30"/>
    <w:multiLevelType w:val="hybridMultilevel"/>
    <w:tmpl w:val="1B9A58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170A4"/>
    <w:multiLevelType w:val="hybridMultilevel"/>
    <w:tmpl w:val="1ABCFF06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36FCA"/>
    <w:multiLevelType w:val="hybridMultilevel"/>
    <w:tmpl w:val="6772EC7E"/>
    <w:lvl w:ilvl="0" w:tplc="DEA4CF0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15402"/>
    <w:multiLevelType w:val="hybridMultilevel"/>
    <w:tmpl w:val="0B7C0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500612"/>
    <w:multiLevelType w:val="hybridMultilevel"/>
    <w:tmpl w:val="3D44E0D2"/>
    <w:lvl w:ilvl="0" w:tplc="0C09000F">
      <w:start w:val="1"/>
      <w:numFmt w:val="decimal"/>
      <w:lvlText w:val="%1."/>
      <w:lvlJc w:val="left"/>
      <w:pPr>
        <w:ind w:left="972" w:hanging="360"/>
      </w:p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 w15:restartNumberingAfterBreak="0">
    <w:nsid w:val="36EA70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23725A"/>
    <w:multiLevelType w:val="singleLevel"/>
    <w:tmpl w:val="443AD75A"/>
    <w:lvl w:ilvl="0">
      <w:start w:val="1"/>
      <w:numFmt w:val="lowerRoman"/>
      <w:pStyle w:val="ListRoman2"/>
      <w:lvlText w:val="(%1)"/>
      <w:lvlJc w:val="left"/>
      <w:pPr>
        <w:tabs>
          <w:tab w:val="num" w:pos="1967"/>
        </w:tabs>
        <w:ind w:left="1701" w:hanging="45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39DF5086"/>
    <w:multiLevelType w:val="hybridMultilevel"/>
    <w:tmpl w:val="C7581128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B036B6"/>
    <w:multiLevelType w:val="hybridMultilevel"/>
    <w:tmpl w:val="D7965434"/>
    <w:lvl w:ilvl="0" w:tplc="84C61E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40D754">
      <w:numFmt w:val="none"/>
      <w:lvlText w:val=""/>
      <w:lvlJc w:val="left"/>
      <w:pPr>
        <w:tabs>
          <w:tab w:val="num" w:pos="360"/>
        </w:tabs>
      </w:pPr>
    </w:lvl>
    <w:lvl w:ilvl="2" w:tplc="3DA2DCFE">
      <w:numFmt w:val="none"/>
      <w:lvlText w:val=""/>
      <w:lvlJc w:val="left"/>
      <w:pPr>
        <w:tabs>
          <w:tab w:val="num" w:pos="360"/>
        </w:tabs>
      </w:pPr>
    </w:lvl>
    <w:lvl w:ilvl="3" w:tplc="9A3C7D4E">
      <w:numFmt w:val="none"/>
      <w:lvlText w:val=""/>
      <w:lvlJc w:val="left"/>
      <w:pPr>
        <w:tabs>
          <w:tab w:val="num" w:pos="360"/>
        </w:tabs>
      </w:pPr>
    </w:lvl>
    <w:lvl w:ilvl="4" w:tplc="BA1AE934">
      <w:numFmt w:val="none"/>
      <w:lvlText w:val=""/>
      <w:lvlJc w:val="left"/>
      <w:pPr>
        <w:tabs>
          <w:tab w:val="num" w:pos="360"/>
        </w:tabs>
      </w:pPr>
    </w:lvl>
    <w:lvl w:ilvl="5" w:tplc="365A70A4">
      <w:numFmt w:val="none"/>
      <w:lvlText w:val=""/>
      <w:lvlJc w:val="left"/>
      <w:pPr>
        <w:tabs>
          <w:tab w:val="num" w:pos="360"/>
        </w:tabs>
      </w:pPr>
    </w:lvl>
    <w:lvl w:ilvl="6" w:tplc="DFB4B1E6">
      <w:numFmt w:val="none"/>
      <w:lvlText w:val=""/>
      <w:lvlJc w:val="left"/>
      <w:pPr>
        <w:tabs>
          <w:tab w:val="num" w:pos="360"/>
        </w:tabs>
      </w:pPr>
    </w:lvl>
    <w:lvl w:ilvl="7" w:tplc="4EF68AD6">
      <w:numFmt w:val="none"/>
      <w:lvlText w:val=""/>
      <w:lvlJc w:val="left"/>
      <w:pPr>
        <w:tabs>
          <w:tab w:val="num" w:pos="360"/>
        </w:tabs>
      </w:pPr>
    </w:lvl>
    <w:lvl w:ilvl="8" w:tplc="D4FE8BB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2AA396A"/>
    <w:multiLevelType w:val="hybridMultilevel"/>
    <w:tmpl w:val="9BE425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9E6608"/>
    <w:multiLevelType w:val="hybridMultilevel"/>
    <w:tmpl w:val="268C5730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064824"/>
    <w:multiLevelType w:val="hybridMultilevel"/>
    <w:tmpl w:val="9C88A098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27383A"/>
    <w:multiLevelType w:val="hybridMultilevel"/>
    <w:tmpl w:val="A000A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D3080"/>
    <w:multiLevelType w:val="multilevel"/>
    <w:tmpl w:val="095A061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pStyle w:val="Heading4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851"/>
        </w:tabs>
        <w:ind w:left="851" w:hanging="851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4DD40E20"/>
    <w:multiLevelType w:val="hybridMultilevel"/>
    <w:tmpl w:val="0DE08DF2"/>
    <w:lvl w:ilvl="0" w:tplc="9190A3AC">
      <w:start w:val="1"/>
      <w:numFmt w:val="bullet"/>
      <w:lvlText w:val="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3" w15:restartNumberingAfterBreak="0">
    <w:nsid w:val="4E6E159F"/>
    <w:multiLevelType w:val="hybridMultilevel"/>
    <w:tmpl w:val="4B2C54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B47B34"/>
    <w:multiLevelType w:val="hybridMultilevel"/>
    <w:tmpl w:val="9796E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0629FD"/>
    <w:multiLevelType w:val="hybridMultilevel"/>
    <w:tmpl w:val="36A0F6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D2372F"/>
    <w:multiLevelType w:val="hybridMultilevel"/>
    <w:tmpl w:val="72549D04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9872D4"/>
    <w:multiLevelType w:val="hybridMultilevel"/>
    <w:tmpl w:val="0BBEE8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1361FA"/>
    <w:multiLevelType w:val="hybridMultilevel"/>
    <w:tmpl w:val="22961E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FB3A81"/>
    <w:multiLevelType w:val="singleLevel"/>
    <w:tmpl w:val="FEF49C0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</w:abstractNum>
  <w:abstractNum w:abstractNumId="40" w15:restartNumberingAfterBreak="0">
    <w:nsid w:val="632D00EC"/>
    <w:multiLevelType w:val="hybridMultilevel"/>
    <w:tmpl w:val="DE74C1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5610B"/>
    <w:multiLevelType w:val="singleLevel"/>
    <w:tmpl w:val="CB10D3B2"/>
    <w:lvl w:ilvl="0">
      <w:start w:val="1"/>
      <w:numFmt w:val="bullet"/>
      <w:pStyle w:val="Style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2" w15:restartNumberingAfterBreak="0">
    <w:nsid w:val="665D59A3"/>
    <w:multiLevelType w:val="hybridMultilevel"/>
    <w:tmpl w:val="013CA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627B3B"/>
    <w:multiLevelType w:val="hybridMultilevel"/>
    <w:tmpl w:val="B164CBA0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92098D"/>
    <w:multiLevelType w:val="hybridMultilevel"/>
    <w:tmpl w:val="29D40FF2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3B0F31"/>
    <w:multiLevelType w:val="hybridMultilevel"/>
    <w:tmpl w:val="F84409D0"/>
    <w:lvl w:ilvl="0" w:tplc="E07CADB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06072C"/>
    <w:multiLevelType w:val="hybridMultilevel"/>
    <w:tmpl w:val="8E9A3ED2"/>
    <w:lvl w:ilvl="0" w:tplc="FA30C5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0330A5"/>
    <w:multiLevelType w:val="hybridMultilevel"/>
    <w:tmpl w:val="DA80DC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E87AE6"/>
    <w:multiLevelType w:val="hybridMultilevel"/>
    <w:tmpl w:val="C58C19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62D7245"/>
    <w:multiLevelType w:val="hybridMultilevel"/>
    <w:tmpl w:val="31E6A2EC"/>
    <w:lvl w:ilvl="0" w:tplc="E07CADB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372A00"/>
    <w:multiLevelType w:val="hybridMultilevel"/>
    <w:tmpl w:val="DA2A1AFE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A173F7"/>
    <w:multiLevelType w:val="singleLevel"/>
    <w:tmpl w:val="79A2DC08"/>
    <w:lvl w:ilvl="0">
      <w:start w:val="1"/>
      <w:numFmt w:val="bullet"/>
      <w:pStyle w:val="Li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52" w15:restartNumberingAfterBreak="0">
    <w:nsid w:val="7DEC1333"/>
    <w:multiLevelType w:val="hybridMultilevel"/>
    <w:tmpl w:val="9B48A6A2"/>
    <w:lvl w:ilvl="0" w:tplc="77A432D0">
      <w:start w:val="1"/>
      <w:numFmt w:val="lowerRoman"/>
      <w:lvlText w:val="%1)"/>
      <w:lvlJc w:val="right"/>
      <w:pPr>
        <w:tabs>
          <w:tab w:val="num" w:pos="1021"/>
        </w:tabs>
        <w:ind w:left="1021" w:hanging="341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D39B5"/>
    <w:multiLevelType w:val="hybridMultilevel"/>
    <w:tmpl w:val="F7AE53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16"/>
        </w:rPr>
      </w:lvl>
    </w:lvlOverride>
  </w:num>
  <w:num w:numId="6">
    <w:abstractNumId w:val="20"/>
  </w:num>
  <w:num w:numId="7">
    <w:abstractNumId w:val="23"/>
  </w:num>
  <w:num w:numId="8">
    <w:abstractNumId w:val="39"/>
  </w:num>
  <w:num w:numId="9">
    <w:abstractNumId w:val="24"/>
  </w:num>
  <w:num w:numId="10">
    <w:abstractNumId w:val="9"/>
  </w:num>
  <w:num w:numId="11">
    <w:abstractNumId w:val="45"/>
  </w:num>
  <w:num w:numId="12">
    <w:abstractNumId w:val="49"/>
  </w:num>
  <w:num w:numId="13">
    <w:abstractNumId w:val="52"/>
  </w:num>
  <w:num w:numId="14">
    <w:abstractNumId w:val="29"/>
  </w:num>
  <w:num w:numId="15">
    <w:abstractNumId w:val="25"/>
  </w:num>
  <w:num w:numId="16">
    <w:abstractNumId w:val="28"/>
  </w:num>
  <w:num w:numId="17">
    <w:abstractNumId w:val="36"/>
  </w:num>
  <w:num w:numId="18">
    <w:abstractNumId w:val="10"/>
  </w:num>
  <w:num w:numId="19">
    <w:abstractNumId w:val="43"/>
  </w:num>
  <w:num w:numId="20">
    <w:abstractNumId w:val="11"/>
  </w:num>
  <w:num w:numId="21">
    <w:abstractNumId w:val="4"/>
  </w:num>
  <w:num w:numId="22">
    <w:abstractNumId w:val="32"/>
  </w:num>
  <w:num w:numId="23">
    <w:abstractNumId w:val="24"/>
  </w:num>
  <w:num w:numId="24">
    <w:abstractNumId w:val="17"/>
  </w:num>
  <w:num w:numId="25">
    <w:abstractNumId w:val="19"/>
  </w:num>
  <w:num w:numId="26">
    <w:abstractNumId w:val="7"/>
  </w:num>
  <w:num w:numId="27">
    <w:abstractNumId w:val="50"/>
  </w:num>
  <w:num w:numId="28">
    <w:abstractNumId w:val="44"/>
  </w:num>
  <w:num w:numId="29">
    <w:abstractNumId w:val="24"/>
  </w:num>
  <w:num w:numId="30">
    <w:abstractNumId w:val="41"/>
  </w:num>
  <w:num w:numId="31">
    <w:abstractNumId w:val="40"/>
  </w:num>
  <w:num w:numId="32">
    <w:abstractNumId w:val="26"/>
  </w:num>
  <w:num w:numId="33">
    <w:abstractNumId w:val="47"/>
  </w:num>
  <w:num w:numId="34">
    <w:abstractNumId w:val="15"/>
  </w:num>
  <w:num w:numId="35">
    <w:abstractNumId w:val="35"/>
  </w:num>
  <w:num w:numId="36">
    <w:abstractNumId w:val="46"/>
  </w:num>
  <w:num w:numId="37">
    <w:abstractNumId w:val="14"/>
  </w:num>
  <w:num w:numId="38">
    <w:abstractNumId w:val="37"/>
  </w:num>
  <w:num w:numId="39">
    <w:abstractNumId w:val="5"/>
  </w:num>
  <w:num w:numId="40">
    <w:abstractNumId w:val="3"/>
  </w:num>
  <w:num w:numId="41">
    <w:abstractNumId w:val="6"/>
  </w:num>
  <w:num w:numId="42">
    <w:abstractNumId w:val="48"/>
  </w:num>
  <w:num w:numId="43">
    <w:abstractNumId w:val="38"/>
  </w:num>
  <w:num w:numId="44">
    <w:abstractNumId w:val="8"/>
  </w:num>
  <w:num w:numId="45">
    <w:abstractNumId w:val="53"/>
  </w:num>
  <w:num w:numId="46">
    <w:abstractNumId w:val="27"/>
  </w:num>
  <w:num w:numId="47">
    <w:abstractNumId w:val="21"/>
  </w:num>
  <w:num w:numId="48">
    <w:abstractNumId w:val="30"/>
  </w:num>
  <w:num w:numId="49">
    <w:abstractNumId w:val="34"/>
  </w:num>
  <w:num w:numId="50">
    <w:abstractNumId w:val="33"/>
  </w:num>
  <w:num w:numId="51">
    <w:abstractNumId w:val="16"/>
  </w:num>
  <w:num w:numId="52">
    <w:abstractNumId w:val="12"/>
  </w:num>
  <w:num w:numId="53">
    <w:abstractNumId w:val="22"/>
  </w:num>
  <w:num w:numId="54">
    <w:abstractNumId w:val="2"/>
  </w:num>
  <w:num w:numId="55">
    <w:abstractNumId w:val="18"/>
  </w:num>
  <w:num w:numId="56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B7"/>
    <w:rsid w:val="00012300"/>
    <w:rsid w:val="00050A64"/>
    <w:rsid w:val="000548A4"/>
    <w:rsid w:val="00061498"/>
    <w:rsid w:val="00064B7C"/>
    <w:rsid w:val="00080BD9"/>
    <w:rsid w:val="000975EA"/>
    <w:rsid w:val="000B15C9"/>
    <w:rsid w:val="000C5561"/>
    <w:rsid w:val="000E42AA"/>
    <w:rsid w:val="000E5221"/>
    <w:rsid w:val="000F211C"/>
    <w:rsid w:val="000F48F4"/>
    <w:rsid w:val="00107502"/>
    <w:rsid w:val="001163FD"/>
    <w:rsid w:val="0011708D"/>
    <w:rsid w:val="001215B7"/>
    <w:rsid w:val="001240F1"/>
    <w:rsid w:val="001242E1"/>
    <w:rsid w:val="001245EA"/>
    <w:rsid w:val="001424DF"/>
    <w:rsid w:val="00143CF7"/>
    <w:rsid w:val="00151DB2"/>
    <w:rsid w:val="0016054D"/>
    <w:rsid w:val="00164068"/>
    <w:rsid w:val="0018008D"/>
    <w:rsid w:val="0018555F"/>
    <w:rsid w:val="001962EE"/>
    <w:rsid w:val="001A0ADC"/>
    <w:rsid w:val="001A2B6A"/>
    <w:rsid w:val="001C1AFD"/>
    <w:rsid w:val="001D28B6"/>
    <w:rsid w:val="001D4481"/>
    <w:rsid w:val="001D44FC"/>
    <w:rsid w:val="002113E3"/>
    <w:rsid w:val="00213063"/>
    <w:rsid w:val="00220A83"/>
    <w:rsid w:val="00235E22"/>
    <w:rsid w:val="00241864"/>
    <w:rsid w:val="00243F86"/>
    <w:rsid w:val="002640E7"/>
    <w:rsid w:val="00265AE6"/>
    <w:rsid w:val="00274C3E"/>
    <w:rsid w:val="00283552"/>
    <w:rsid w:val="002961DC"/>
    <w:rsid w:val="002A515E"/>
    <w:rsid w:val="002B36A8"/>
    <w:rsid w:val="002B7609"/>
    <w:rsid w:val="002C1119"/>
    <w:rsid w:val="002D1027"/>
    <w:rsid w:val="00303C3B"/>
    <w:rsid w:val="003069A0"/>
    <w:rsid w:val="00317849"/>
    <w:rsid w:val="0033725F"/>
    <w:rsid w:val="00344F02"/>
    <w:rsid w:val="0034584E"/>
    <w:rsid w:val="00347EED"/>
    <w:rsid w:val="00347F7C"/>
    <w:rsid w:val="00370DF7"/>
    <w:rsid w:val="00376985"/>
    <w:rsid w:val="0038149C"/>
    <w:rsid w:val="003A1554"/>
    <w:rsid w:val="003A29C7"/>
    <w:rsid w:val="003A4AF2"/>
    <w:rsid w:val="003B6780"/>
    <w:rsid w:val="003C2D0B"/>
    <w:rsid w:val="003E46B3"/>
    <w:rsid w:val="003E5680"/>
    <w:rsid w:val="003F2762"/>
    <w:rsid w:val="003F6E9B"/>
    <w:rsid w:val="004061E5"/>
    <w:rsid w:val="004323DA"/>
    <w:rsid w:val="00434F85"/>
    <w:rsid w:val="00435387"/>
    <w:rsid w:val="00453DD6"/>
    <w:rsid w:val="00455066"/>
    <w:rsid w:val="00457CB9"/>
    <w:rsid w:val="00462600"/>
    <w:rsid w:val="00463ED6"/>
    <w:rsid w:val="00485AD5"/>
    <w:rsid w:val="004901C4"/>
    <w:rsid w:val="004A41B7"/>
    <w:rsid w:val="004B3E8F"/>
    <w:rsid w:val="004E635D"/>
    <w:rsid w:val="00502E40"/>
    <w:rsid w:val="00507E09"/>
    <w:rsid w:val="00527C2D"/>
    <w:rsid w:val="005304CF"/>
    <w:rsid w:val="00543487"/>
    <w:rsid w:val="00552804"/>
    <w:rsid w:val="0055411D"/>
    <w:rsid w:val="005711AE"/>
    <w:rsid w:val="0059410F"/>
    <w:rsid w:val="005B32CF"/>
    <w:rsid w:val="005B7C98"/>
    <w:rsid w:val="005D13E8"/>
    <w:rsid w:val="005E0FE9"/>
    <w:rsid w:val="005E2FCA"/>
    <w:rsid w:val="005F0511"/>
    <w:rsid w:val="005F3895"/>
    <w:rsid w:val="005F4941"/>
    <w:rsid w:val="005F5232"/>
    <w:rsid w:val="005F7BBC"/>
    <w:rsid w:val="00631636"/>
    <w:rsid w:val="006340B5"/>
    <w:rsid w:val="0064610E"/>
    <w:rsid w:val="0065669E"/>
    <w:rsid w:val="00665A83"/>
    <w:rsid w:val="00667F65"/>
    <w:rsid w:val="00673785"/>
    <w:rsid w:val="00673F51"/>
    <w:rsid w:val="006869CE"/>
    <w:rsid w:val="00696FC7"/>
    <w:rsid w:val="006B1E88"/>
    <w:rsid w:val="006C303F"/>
    <w:rsid w:val="006C4A58"/>
    <w:rsid w:val="006C55D7"/>
    <w:rsid w:val="006E0CED"/>
    <w:rsid w:val="006E79E5"/>
    <w:rsid w:val="007050AC"/>
    <w:rsid w:val="00706236"/>
    <w:rsid w:val="00710E46"/>
    <w:rsid w:val="00712CA1"/>
    <w:rsid w:val="00716300"/>
    <w:rsid w:val="00720FFB"/>
    <w:rsid w:val="00721E4F"/>
    <w:rsid w:val="00725318"/>
    <w:rsid w:val="00761B26"/>
    <w:rsid w:val="00762BEF"/>
    <w:rsid w:val="007709C2"/>
    <w:rsid w:val="0078058E"/>
    <w:rsid w:val="00793128"/>
    <w:rsid w:val="007A4047"/>
    <w:rsid w:val="007B0CC1"/>
    <w:rsid w:val="007C161B"/>
    <w:rsid w:val="007C1B29"/>
    <w:rsid w:val="007F36D3"/>
    <w:rsid w:val="00803F7C"/>
    <w:rsid w:val="0084123C"/>
    <w:rsid w:val="008564FC"/>
    <w:rsid w:val="008572AB"/>
    <w:rsid w:val="00873A90"/>
    <w:rsid w:val="00882E4A"/>
    <w:rsid w:val="008B1636"/>
    <w:rsid w:val="008B1BA1"/>
    <w:rsid w:val="008D0E0B"/>
    <w:rsid w:val="008D4E14"/>
    <w:rsid w:val="008E4C03"/>
    <w:rsid w:val="008E50CC"/>
    <w:rsid w:val="008E673B"/>
    <w:rsid w:val="008E7E26"/>
    <w:rsid w:val="009028B2"/>
    <w:rsid w:val="00916A08"/>
    <w:rsid w:val="00930498"/>
    <w:rsid w:val="009525FE"/>
    <w:rsid w:val="00956B23"/>
    <w:rsid w:val="00963AC7"/>
    <w:rsid w:val="0097308B"/>
    <w:rsid w:val="009804F8"/>
    <w:rsid w:val="00991BFD"/>
    <w:rsid w:val="009A2B68"/>
    <w:rsid w:val="009A6C7E"/>
    <w:rsid w:val="009B2DBF"/>
    <w:rsid w:val="009B49E4"/>
    <w:rsid w:val="009C2C00"/>
    <w:rsid w:val="009C5C9A"/>
    <w:rsid w:val="009C6DF5"/>
    <w:rsid w:val="009D1884"/>
    <w:rsid w:val="009E1C75"/>
    <w:rsid w:val="009E2298"/>
    <w:rsid w:val="009F326D"/>
    <w:rsid w:val="00A0786C"/>
    <w:rsid w:val="00A2304A"/>
    <w:rsid w:val="00A27F1F"/>
    <w:rsid w:val="00A31A59"/>
    <w:rsid w:val="00A40508"/>
    <w:rsid w:val="00A56B88"/>
    <w:rsid w:val="00A633D2"/>
    <w:rsid w:val="00A824D9"/>
    <w:rsid w:val="00AA3107"/>
    <w:rsid w:val="00AA69F5"/>
    <w:rsid w:val="00AB3FC4"/>
    <w:rsid w:val="00AB65B7"/>
    <w:rsid w:val="00AD43B7"/>
    <w:rsid w:val="00AF2C5E"/>
    <w:rsid w:val="00AF4C3C"/>
    <w:rsid w:val="00B01865"/>
    <w:rsid w:val="00B07484"/>
    <w:rsid w:val="00B12D3A"/>
    <w:rsid w:val="00B13752"/>
    <w:rsid w:val="00B250B8"/>
    <w:rsid w:val="00B25967"/>
    <w:rsid w:val="00B31C11"/>
    <w:rsid w:val="00B469BC"/>
    <w:rsid w:val="00B55B51"/>
    <w:rsid w:val="00B605AB"/>
    <w:rsid w:val="00B62FA1"/>
    <w:rsid w:val="00B66993"/>
    <w:rsid w:val="00B84366"/>
    <w:rsid w:val="00BA1904"/>
    <w:rsid w:val="00BB5DC6"/>
    <w:rsid w:val="00BB74BD"/>
    <w:rsid w:val="00BB7ADB"/>
    <w:rsid w:val="00BB7D91"/>
    <w:rsid w:val="00BE2282"/>
    <w:rsid w:val="00BE734F"/>
    <w:rsid w:val="00BF7459"/>
    <w:rsid w:val="00BF79C1"/>
    <w:rsid w:val="00C161C8"/>
    <w:rsid w:val="00C16579"/>
    <w:rsid w:val="00C6771A"/>
    <w:rsid w:val="00C67C8D"/>
    <w:rsid w:val="00CC29E0"/>
    <w:rsid w:val="00CD12CF"/>
    <w:rsid w:val="00CD1E15"/>
    <w:rsid w:val="00CD3989"/>
    <w:rsid w:val="00D0013F"/>
    <w:rsid w:val="00D17FA6"/>
    <w:rsid w:val="00D2160A"/>
    <w:rsid w:val="00D2253E"/>
    <w:rsid w:val="00D53EA8"/>
    <w:rsid w:val="00D75FCF"/>
    <w:rsid w:val="00D83D0A"/>
    <w:rsid w:val="00DA0F1C"/>
    <w:rsid w:val="00DA352B"/>
    <w:rsid w:val="00DA3CE3"/>
    <w:rsid w:val="00DB2968"/>
    <w:rsid w:val="00DB2D05"/>
    <w:rsid w:val="00DB7804"/>
    <w:rsid w:val="00DC2D15"/>
    <w:rsid w:val="00DC444D"/>
    <w:rsid w:val="00DD6A72"/>
    <w:rsid w:val="00DF4CA2"/>
    <w:rsid w:val="00E210F2"/>
    <w:rsid w:val="00E31ED5"/>
    <w:rsid w:val="00E4760E"/>
    <w:rsid w:val="00E517C8"/>
    <w:rsid w:val="00E67CF6"/>
    <w:rsid w:val="00E8046E"/>
    <w:rsid w:val="00EE7E69"/>
    <w:rsid w:val="00EF2FA1"/>
    <w:rsid w:val="00EF62EE"/>
    <w:rsid w:val="00F16889"/>
    <w:rsid w:val="00F26636"/>
    <w:rsid w:val="00F30A93"/>
    <w:rsid w:val="00F554F1"/>
    <w:rsid w:val="00F6016B"/>
    <w:rsid w:val="00F665D2"/>
    <w:rsid w:val="00F816D5"/>
    <w:rsid w:val="00F9771F"/>
    <w:rsid w:val="00FA08E0"/>
    <w:rsid w:val="00FB36AD"/>
    <w:rsid w:val="00FB6310"/>
    <w:rsid w:val="00FC0489"/>
    <w:rsid w:val="00FD2439"/>
    <w:rsid w:val="00FD39CB"/>
    <w:rsid w:val="00FE1C15"/>
    <w:rsid w:val="00FE6584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03A4C8"/>
  <w15:docId w15:val="{EA0E41AE-3191-453A-A37B-D5F4D1D7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5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left" w:pos="567"/>
      </w:tabs>
      <w:spacing w:before="80" w:after="40"/>
      <w:ind w:left="567" w:hanging="567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left" w:pos="567"/>
      </w:tabs>
      <w:spacing w:before="80" w:after="40"/>
      <w:outlineLvl w:val="1"/>
    </w:pPr>
    <w:rPr>
      <w:b/>
      <w:sz w:val="22"/>
    </w:r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60"/>
      <w:ind w:left="567" w:hanging="567"/>
      <w:outlineLvl w:val="2"/>
    </w:pPr>
    <w:rPr>
      <w:b w:val="0"/>
      <w:sz w:val="20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spacing w:before="40" w:after="20"/>
      <w:outlineLvl w:val="3"/>
    </w:pPr>
    <w:rPr>
      <w:b w:val="0"/>
      <w:snapToGrid w:val="0"/>
      <w:kern w:val="24"/>
      <w:sz w:val="20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qFormat/>
    <w:pPr>
      <w:numPr>
        <w:ilvl w:val="0"/>
        <w:numId w:val="0"/>
      </w:numPr>
      <w:outlineLvl w:val="5"/>
    </w:pPr>
    <w:rPr>
      <w:i/>
    </w:rPr>
  </w:style>
  <w:style w:type="paragraph" w:styleId="Heading7">
    <w:name w:val="heading 7"/>
    <w:basedOn w:val="Heading5"/>
    <w:next w:val="Normal"/>
    <w:qFormat/>
    <w:pPr>
      <w:numPr>
        <w:ilvl w:val="0"/>
        <w:numId w:val="0"/>
      </w:numPr>
      <w:outlineLvl w:val="6"/>
    </w:pPr>
    <w:rPr>
      <w:b/>
    </w:rPr>
  </w:style>
  <w:style w:type="paragraph" w:styleId="Heading8">
    <w:name w:val="heading 8"/>
    <w:basedOn w:val="Heading5"/>
    <w:next w:val="Normal"/>
    <w:qFormat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qFormat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right" w:pos="9072"/>
      </w:tabs>
    </w:pPr>
    <w:rPr>
      <w:sz w:val="16"/>
    </w:rPr>
  </w:style>
  <w:style w:type="paragraph" w:styleId="Header">
    <w:name w:val="header"/>
    <w:basedOn w:val="Normal"/>
    <w:pPr>
      <w:pBdr>
        <w:bottom w:val="single" w:sz="12" w:space="1" w:color="auto"/>
      </w:pBdr>
      <w:tabs>
        <w:tab w:val="center" w:pos="4252"/>
        <w:tab w:val="right" w:pos="8504"/>
      </w:tabs>
    </w:pPr>
    <w:rPr>
      <w:rFonts w:ascii="Tahoma" w:hAnsi="Tahoma"/>
      <w:b/>
      <w:sz w:val="16"/>
    </w:rPr>
  </w:style>
  <w:style w:type="paragraph" w:customStyle="1" w:styleId="SubList">
    <w:name w:val="SubList"/>
    <w:basedOn w:val="List"/>
    <w:pPr>
      <w:numPr>
        <w:numId w:val="2"/>
      </w:numPr>
      <w:tabs>
        <w:tab w:val="clear" w:pos="927"/>
        <w:tab w:val="left" w:pos="714"/>
      </w:tabs>
      <w:spacing w:after="40"/>
      <w:ind w:left="714"/>
    </w:pPr>
  </w:style>
  <w:style w:type="paragraph" w:styleId="List">
    <w:name w:val="List"/>
    <w:basedOn w:val="Normal"/>
    <w:pPr>
      <w:numPr>
        <w:numId w:val="4"/>
      </w:numPr>
      <w:tabs>
        <w:tab w:val="clear" w:pos="425"/>
        <w:tab w:val="left" w:pos="357"/>
      </w:tabs>
      <w:ind w:left="357" w:hanging="357"/>
    </w:pPr>
    <w:rPr>
      <w:snapToGrid w:val="0"/>
      <w:kern w:val="20"/>
    </w:rPr>
  </w:style>
  <w:style w:type="paragraph" w:customStyle="1" w:styleId="Subject">
    <w:name w:val="Subject"/>
    <w:basedOn w:val="Normal"/>
    <w:next w:val="Normal"/>
    <w:pPr>
      <w:spacing w:after="180"/>
      <w:ind w:left="720" w:hanging="720"/>
    </w:pPr>
    <w:rPr>
      <w:b/>
    </w:rPr>
  </w:style>
  <w:style w:type="paragraph" w:styleId="Date">
    <w:name w:val="Date"/>
    <w:basedOn w:val="Normal"/>
    <w:next w:val="Ref"/>
    <w:pPr>
      <w:tabs>
        <w:tab w:val="center" w:pos="4253"/>
        <w:tab w:val="right" w:pos="8845"/>
      </w:tabs>
    </w:pPr>
  </w:style>
  <w:style w:type="paragraph" w:customStyle="1" w:styleId="Ref">
    <w:name w:val="Ref"/>
    <w:basedOn w:val="Normal"/>
    <w:next w:val="Client"/>
    <w:pPr>
      <w:jc w:val="right"/>
    </w:pPr>
    <w:rPr>
      <w:sz w:val="16"/>
    </w:rPr>
  </w:style>
  <w:style w:type="paragraph" w:customStyle="1" w:styleId="Client">
    <w:name w:val="Client"/>
    <w:basedOn w:val="Ref"/>
    <w:next w:val="InsideAddress"/>
    <w:pPr>
      <w:spacing w:after="360"/>
    </w:pPr>
  </w:style>
  <w:style w:type="paragraph" w:customStyle="1" w:styleId="InsideAddress">
    <w:name w:val="InsideAddress"/>
    <w:basedOn w:val="Normal"/>
    <w:next w:val="LastAddress"/>
    <w:rPr>
      <w:kern w:val="24"/>
    </w:rPr>
  </w:style>
  <w:style w:type="paragraph" w:customStyle="1" w:styleId="LastAddress">
    <w:name w:val="Last Address"/>
    <w:basedOn w:val="Normal"/>
    <w:next w:val="Salutation"/>
    <w:pPr>
      <w:spacing w:after="360"/>
    </w:pPr>
    <w:rPr>
      <w:b/>
      <w:caps/>
      <w:kern w:val="24"/>
    </w:rPr>
  </w:style>
  <w:style w:type="paragraph" w:styleId="Salutation">
    <w:name w:val="Salutation"/>
    <w:basedOn w:val="Normal"/>
    <w:next w:val="Subject"/>
    <w:pPr>
      <w:spacing w:after="180"/>
    </w:pPr>
  </w:style>
  <w:style w:type="paragraph" w:styleId="Title">
    <w:name w:val="Title"/>
    <w:basedOn w:val="Normal"/>
    <w:next w:val="Normal"/>
    <w:qFormat/>
    <w:rPr>
      <w:b/>
    </w:rPr>
  </w:style>
  <w:style w:type="paragraph" w:styleId="Signature">
    <w:name w:val="Signature"/>
    <w:basedOn w:val="Normal"/>
    <w:next w:val="Title"/>
    <w:pPr>
      <w:keepNext/>
      <w:keepLines/>
      <w:spacing w:before="1200"/>
    </w:pPr>
    <w:rPr>
      <w:b/>
      <w:caps/>
    </w:rPr>
  </w:style>
  <w:style w:type="paragraph" w:customStyle="1" w:styleId="CompClose">
    <w:name w:val="CompClose"/>
    <w:basedOn w:val="Normal"/>
    <w:next w:val="CompanyName"/>
    <w:pPr>
      <w:keepNext/>
    </w:pPr>
  </w:style>
  <w:style w:type="paragraph" w:customStyle="1" w:styleId="CompanyName">
    <w:name w:val="Company Name"/>
    <w:basedOn w:val="Normal"/>
    <w:next w:val="Signature"/>
    <w:pPr>
      <w:keepNext/>
      <w:keepLines/>
    </w:pPr>
    <w:rPr>
      <w:b/>
      <w:caps/>
    </w:rPr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</w:style>
  <w:style w:type="paragraph" w:customStyle="1" w:styleId="Footer-FirstPage">
    <w:name w:val="Footer - First Page"/>
    <w:basedOn w:val="Footer"/>
    <w:pPr>
      <w:pBdr>
        <w:top w:val="none" w:sz="0" w:space="0" w:color="auto"/>
      </w:pBdr>
    </w:pPr>
  </w:style>
  <w:style w:type="paragraph" w:customStyle="1" w:styleId="tablebody">
    <w:name w:val="table body"/>
    <w:basedOn w:val="Normal"/>
    <w:rPr>
      <w:sz w:val="20"/>
    </w:rPr>
  </w:style>
  <w:style w:type="paragraph" w:customStyle="1" w:styleId="TableBody-List">
    <w:name w:val="Table Body - List"/>
    <w:basedOn w:val="tablebody"/>
    <w:pPr>
      <w:numPr>
        <w:numId w:val="1"/>
      </w:numPr>
      <w:spacing w:after="20"/>
    </w:pPr>
  </w:style>
  <w:style w:type="paragraph" w:customStyle="1" w:styleId="TableHeading">
    <w:name w:val="Table Heading"/>
    <w:basedOn w:val="Normal"/>
    <w:pPr>
      <w:keepNext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after="120"/>
    </w:pPr>
    <w:rPr>
      <w:rFonts w:ascii="Helv 10pt" w:hAnsi="Helv 10pt"/>
      <w:sz w:val="22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before="40" w:after="120"/>
    </w:pPr>
    <w:rPr>
      <w:rFonts w:ascii="Arial" w:hAnsi="Arial"/>
      <w:sz w:val="22"/>
    </w:rPr>
  </w:style>
  <w:style w:type="paragraph" w:customStyle="1" w:styleId="Definitions">
    <w:name w:val="Definitions"/>
    <w:basedOn w:val="Normal"/>
    <w:next w:val="BodyText"/>
    <w:pPr>
      <w:keepNext/>
      <w:numPr>
        <w:ilvl w:val="12"/>
      </w:numPr>
      <w:spacing w:before="120"/>
    </w:pPr>
    <w:rPr>
      <w:rFonts w:ascii="Futura BdCn BT" w:hAnsi="Futura BdCn BT"/>
      <w:b/>
      <w:spacing w:val="-2"/>
    </w:rPr>
  </w:style>
  <w:style w:type="paragraph" w:styleId="ListBullet">
    <w:name w:val="List Bullet"/>
    <w:basedOn w:val="Normal"/>
    <w:autoRedefine/>
    <w:pPr>
      <w:keepLines/>
      <w:numPr>
        <w:numId w:val="5"/>
      </w:numPr>
      <w:spacing w:after="120"/>
      <w:ind w:left="981" w:hanging="357"/>
    </w:pPr>
    <w:rPr>
      <w:rFonts w:ascii="Optimum" w:hAnsi="Optimum"/>
      <w:sz w:val="22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customStyle="1" w:styleId="Bodytext0">
    <w:name w:val="Bodytext"/>
    <w:basedOn w:val="Normal"/>
    <w:pPr>
      <w:spacing w:after="360"/>
    </w:pPr>
    <w:rPr>
      <w:rFonts w:ascii="Arial Narrow" w:hAnsi="Arial Narrow"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  <w:lang w:val="en-US"/>
    </w:rPr>
  </w:style>
  <w:style w:type="paragraph" w:styleId="NormalIndent">
    <w:name w:val="Normal Indent"/>
    <w:basedOn w:val="Normal"/>
    <w:pPr>
      <w:spacing w:after="120"/>
      <w:ind w:left="720"/>
    </w:pPr>
    <w:rPr>
      <w:sz w:val="22"/>
    </w:rPr>
  </w:style>
  <w:style w:type="character" w:customStyle="1" w:styleId="DocReference">
    <w:name w:val="DocReference"/>
    <w:rPr>
      <w:rFonts w:ascii="Times New Roman" w:hAnsi="Times New Roman"/>
      <w:i/>
      <w:noProof w:val="0"/>
      <w:sz w:val="22"/>
      <w:lang w:val="en-AU"/>
    </w:rPr>
  </w:style>
  <w:style w:type="paragraph" w:customStyle="1" w:styleId="ListAlpha">
    <w:name w:val="List Alpha"/>
    <w:pPr>
      <w:spacing w:after="60"/>
    </w:pPr>
    <w:rPr>
      <w:noProof/>
      <w:sz w:val="22"/>
      <w:lang w:eastAsia="en-US"/>
    </w:rPr>
  </w:style>
  <w:style w:type="paragraph" w:customStyle="1" w:styleId="ListRoman2">
    <w:name w:val="List Roman 2"/>
    <w:pPr>
      <w:numPr>
        <w:numId w:val="9"/>
      </w:numPr>
      <w:tabs>
        <w:tab w:val="left" w:pos="1701"/>
      </w:tabs>
      <w:spacing w:after="60"/>
    </w:pPr>
    <w:rPr>
      <w:noProof/>
      <w:sz w:val="22"/>
      <w:lang w:eastAsia="en-US"/>
    </w:rPr>
  </w:style>
  <w:style w:type="paragraph" w:styleId="FootnoteText">
    <w:name w:val="footnote text"/>
    <w:basedOn w:val="Normal"/>
    <w:semiHidden/>
    <w:pPr>
      <w:keepLines/>
      <w:ind w:left="794"/>
    </w:pPr>
  </w:style>
  <w:style w:type="character" w:styleId="FootnoteReference">
    <w:name w:val="footnote reference"/>
    <w:semiHidden/>
    <w:rPr>
      <w:rFonts w:ascii="Arial" w:hAnsi="Arial"/>
      <w:b/>
      <w:sz w:val="22"/>
      <w:vertAlign w:val="superscript"/>
    </w:rPr>
  </w:style>
  <w:style w:type="paragraph" w:styleId="ListNumber">
    <w:name w:val="List Number"/>
    <w:basedOn w:val="Normal"/>
    <w:pPr>
      <w:keepLines/>
      <w:ind w:left="1151" w:hanging="357"/>
    </w:pPr>
    <w:rPr>
      <w:sz w:val="22"/>
    </w:rPr>
  </w:style>
  <w:style w:type="paragraph" w:customStyle="1" w:styleId="ListLast">
    <w:name w:val="List Last"/>
    <w:basedOn w:val="List"/>
    <w:pPr>
      <w:keepLines/>
      <w:tabs>
        <w:tab w:val="clear" w:pos="357"/>
      </w:tabs>
      <w:spacing w:before="60"/>
      <w:ind w:left="1004" w:hanging="284"/>
    </w:pPr>
    <w:rPr>
      <w:snapToGrid/>
      <w:kern w:val="0"/>
      <w:sz w:val="22"/>
    </w:rPr>
  </w:style>
  <w:style w:type="paragraph" w:customStyle="1" w:styleId="HeadingPurpose">
    <w:name w:val="HeadingPurpose"/>
    <w:basedOn w:val="Heading1"/>
    <w:next w:val="Normal"/>
    <w:pPr>
      <w:keepLines/>
      <w:numPr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ajor">
    <w:name w:val="HeadingMajor"/>
    <w:basedOn w:val="Heading2"/>
    <w:next w:val="HeadingMinor"/>
    <w:pPr>
      <w:keepLines/>
      <w:numPr>
        <w:ilvl w:val="0"/>
        <w:numId w:val="0"/>
      </w:numPr>
      <w:pBdr>
        <w:top w:val="single" w:sz="6" w:space="1" w:color="auto"/>
      </w:pBdr>
      <w:tabs>
        <w:tab w:val="clear" w:pos="567"/>
        <w:tab w:val="num" w:pos="360"/>
      </w:tabs>
      <w:spacing w:before="30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inor">
    <w:name w:val="HeadingMinor"/>
    <w:basedOn w:val="Heading3"/>
    <w:pPr>
      <w:keepLines/>
      <w:numPr>
        <w:ilvl w:val="0"/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b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column1">
    <w:name w:val="column1"/>
    <w:basedOn w:val="Normal"/>
    <w:pPr>
      <w:spacing w:before="2" w:after="2"/>
      <w:ind w:left="244" w:right="244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1"/>
    <w:basedOn w:val="Normal"/>
    <w:rsid w:val="00AB65B7"/>
    <w:pPr>
      <w:numPr>
        <w:numId w:val="30"/>
      </w:numPr>
      <w:spacing w:after="120"/>
    </w:pPr>
    <w:rPr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A15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B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F9771F"/>
    <w:pPr>
      <w:spacing w:after="60"/>
      <w:jc w:val="right"/>
    </w:pPr>
    <w:rPr>
      <w:rFonts w:ascii="Arial" w:eastAsiaTheme="minorHAns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basedOn w:val="DefaultParagraphFont"/>
    <w:link w:val="FormName"/>
    <w:rsid w:val="00F9771F"/>
    <w:rPr>
      <w:rFonts w:ascii="Arial" w:eastAsiaTheme="minorHAns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4068"/>
    <w:rPr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AA_OH&amp;S\DEECD%2062964_OHSMS%20(4801)%20Project\OHSMS%20Framework%20-%20Templates%20and%20forms\Attach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97</Value>
      <Value>96</Value>
      <Value>120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ohs, oh&amp;s, safety, wellbeing, controls, risk, hazard, contractor, </DEECD_Keywords>
    <DEECD_Description xmlns="http://schemas.microsoft.com/sharepoint/v3">guide for contractors for hazard identification</DEECD_Description>
    <b1688cb4a3a940449dc8286705012a42 xmlns="84571637-c7f9-44a1-95b1-d459eb7afb4e">
      <Terms xmlns="http://schemas.microsoft.com/office/infopath/2007/PartnerControls"/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EDA87-7332-48F3-9CA2-2A689A0501AA}"/>
</file>

<file path=customXml/itemProps2.xml><?xml version="1.0" encoding="utf-8"?>
<ds:datastoreItem xmlns:ds="http://schemas.openxmlformats.org/officeDocument/2006/customXml" ds:itemID="{25A8EF53-A13F-4681-ABD0-32A3B3447075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84571637-c7f9-44a1-95b1-d459eb7afb4e"/>
  </ds:schemaRefs>
</ds:datastoreItem>
</file>

<file path=customXml/itemProps3.xml><?xml version="1.0" encoding="utf-8"?>
<ds:datastoreItem xmlns:ds="http://schemas.openxmlformats.org/officeDocument/2006/customXml" ds:itemID="{1697E2E5-ED6C-4595-B37F-1FAC3607D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Template.dot</Template>
  <TotalTime>113</TotalTime>
  <Pages>9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Hazard Identification and Control Guide</vt:lpstr>
    </vt:vector>
  </TitlesOfParts>
  <Company>Noel Arnold &amp; Associates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Hazard Identification and Control Guide</dc:title>
  <dc:subject>Standard Melbourne Document</dc:subject>
  <dc:creator>Noel Arnold</dc:creator>
  <cp:lastModifiedBy>Grace Algefski</cp:lastModifiedBy>
  <cp:revision>7</cp:revision>
  <cp:lastPrinted>2016-01-13T03:50:00Z</cp:lastPrinted>
  <dcterms:created xsi:type="dcterms:W3CDTF">2021-11-26T01:41:00Z</dcterms:created>
  <dcterms:modified xsi:type="dcterms:W3CDTF">2021-11-26T04:24:00Z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96;#Administration|6dd5b576-1960-4eea-bf7a-adeffddbbc25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97;#Guide / Manual|b3949c2d-9e4b-4ecf-ba30-8067d8603b3b</vt:lpwstr>
  </property>
  <property fmtid="{D5CDD505-2E9C-101B-9397-08002B2CF9AE}" pid="7" name="DEECD_Audience">
    <vt:lpwstr/>
  </property>
  <property fmtid="{D5CDD505-2E9C-101B-9397-08002B2CF9AE}" pid="8" name="Order">
    <vt:r8>788500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